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87E5F" w14:textId="77777777" w:rsidR="00254E90" w:rsidRDefault="00254E90" w:rsidP="00254E9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3"/>
        <w:tblW w:w="15597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2693"/>
        <w:gridCol w:w="1417"/>
        <w:gridCol w:w="1843"/>
        <w:gridCol w:w="2268"/>
        <w:gridCol w:w="1843"/>
        <w:gridCol w:w="1710"/>
      </w:tblGrid>
      <w:tr w:rsidR="0054031F" w:rsidRPr="008F06EF" w14:paraId="1E051800" w14:textId="77777777" w:rsidTr="002F4D79">
        <w:trPr>
          <w:tblHeader/>
          <w:jc w:val="center"/>
        </w:trPr>
        <w:tc>
          <w:tcPr>
            <w:tcW w:w="15597" w:type="dxa"/>
            <w:gridSpan w:val="7"/>
            <w:shd w:val="clear" w:color="auto" w:fill="DEEAF6" w:themeFill="accent1" w:themeFillTint="33"/>
          </w:tcPr>
          <w:p w14:paraId="4BAD4A9D" w14:textId="446AEB2B" w:rsidR="00087A96" w:rsidRPr="008F06EF" w:rsidRDefault="00087A96" w:rsidP="00E078B4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8F06EF"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>สรุปผลสำเร็จของตัวชี้วัดของ</w:t>
            </w:r>
            <w:r w:rsidR="008F34DA" w:rsidRPr="008F06EF"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>โครงการ</w:t>
            </w:r>
            <w:r w:rsidR="00DE2C70" w:rsidRPr="008F06EF"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 xml:space="preserve"> </w:t>
            </w:r>
            <w:r w:rsidR="00634D31" w:rsidRPr="008F06EF"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>สำนักวิชาการ</w:t>
            </w:r>
            <w:r w:rsidRPr="008F06EF"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 xml:space="preserve"> </w:t>
            </w:r>
            <w:r w:rsidR="00DF1CA2" w:rsidRPr="008F06EF"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>(ครั้งที่ 1)</w:t>
            </w:r>
          </w:p>
          <w:p w14:paraId="4924A61A" w14:textId="6BC4DEAD" w:rsidR="00DF1CA2" w:rsidRPr="008F06EF" w:rsidRDefault="00DF1CA2" w:rsidP="00E078B4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8F06EF">
              <w:rPr>
                <w:rFonts w:ascii="TH SarabunPSK" w:hAnsi="TH SarabunPSK" w:cs="TH SarabunPSK" w:hint="cs"/>
                <w:b/>
                <w:bCs/>
                <w:sz w:val="52"/>
                <w:szCs w:val="52"/>
                <w:cs/>
              </w:rPr>
              <w:t>ประจำภาคเรียนที่ 1/2567  ตั้งแต่วันที่ 1 เดือนมิถุนายน พ.ศ. 2567 ถึง วันที่ 31 เดือนตุลาคม พ.ศ. 2567</w:t>
            </w:r>
          </w:p>
        </w:tc>
      </w:tr>
      <w:tr w:rsidR="00BD6E20" w:rsidRPr="008F06EF" w14:paraId="7058C0A7" w14:textId="77777777" w:rsidTr="003B28AF">
        <w:trPr>
          <w:tblHeader/>
          <w:jc w:val="center"/>
        </w:trPr>
        <w:tc>
          <w:tcPr>
            <w:tcW w:w="3823" w:type="dxa"/>
            <w:shd w:val="clear" w:color="auto" w:fill="DEEAF6" w:themeFill="accent1" w:themeFillTint="33"/>
            <w:vAlign w:val="center"/>
          </w:tcPr>
          <w:p w14:paraId="447688B3" w14:textId="56190A86" w:rsidR="00BD6E20" w:rsidRPr="008F06EF" w:rsidRDefault="00603AE8" w:rsidP="00A53FDB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8F06EF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แผนงาน/โครงการ</w:t>
            </w:r>
          </w:p>
        </w:tc>
        <w:tc>
          <w:tcPr>
            <w:tcW w:w="2693" w:type="dxa"/>
            <w:shd w:val="clear" w:color="auto" w:fill="DEEAF6" w:themeFill="accent1" w:themeFillTint="33"/>
            <w:vAlign w:val="center"/>
          </w:tcPr>
          <w:p w14:paraId="1267068F" w14:textId="30400E2D" w:rsidR="00BD6E20" w:rsidRPr="008F06EF" w:rsidRDefault="0041257C" w:rsidP="00BD6E20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8F06EF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ตัวชี้วัดของโครงการ</w:t>
            </w:r>
          </w:p>
        </w:tc>
        <w:tc>
          <w:tcPr>
            <w:tcW w:w="1417" w:type="dxa"/>
            <w:shd w:val="clear" w:color="auto" w:fill="DEEAF6" w:themeFill="accent1" w:themeFillTint="33"/>
            <w:vAlign w:val="center"/>
          </w:tcPr>
          <w:p w14:paraId="7B25ED76" w14:textId="77777777" w:rsidR="00BD6E20" w:rsidRPr="008F06EF" w:rsidRDefault="00BD6E20" w:rsidP="00A53FDB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8F06EF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หน่วยนับ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13A11393" w14:textId="77777777" w:rsidR="0041257C" w:rsidRPr="008F06EF" w:rsidRDefault="0041257C" w:rsidP="0041257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8F06EF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เป้าหมายของตัวชี้วัดของโครงการ</w:t>
            </w:r>
          </w:p>
          <w:p w14:paraId="0444D411" w14:textId="2578A387" w:rsidR="00BD6E20" w:rsidRPr="008F06EF" w:rsidRDefault="0041257C" w:rsidP="0041257C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8F06EF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ปี 2567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5F883D35" w14:textId="04BC7263" w:rsidR="00BD6E20" w:rsidRPr="008F06EF" w:rsidRDefault="0041257C" w:rsidP="00A53FDB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8F06EF">
              <w:rPr>
                <w:rFonts w:ascii="TH SarabunPSK" w:hAnsi="TH SarabunPSK" w:cs="TH SarabunPSK" w:hint="cs"/>
                <w:b/>
                <w:bCs/>
                <w:sz w:val="38"/>
                <w:szCs w:val="38"/>
                <w:cs/>
              </w:rPr>
              <w:t>ผลการดำเนินงานตามตัวชี้วัดของโครงการ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08A0FA77" w14:textId="77777777" w:rsidR="00BD6E20" w:rsidRPr="008F06EF" w:rsidRDefault="00BD6E20" w:rsidP="00A53FDB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8F06EF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การบรรลุเป้าหมาย</w:t>
            </w:r>
          </w:p>
          <w:p w14:paraId="22B56366" w14:textId="77777777" w:rsidR="00BD6E20" w:rsidRPr="008F06EF" w:rsidRDefault="00BD6E20" w:rsidP="00A53FDB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F06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F06EF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C"/>
            </w:r>
            <w:r w:rsidRPr="008F06E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= บรรลุเป้าหมาย</w:t>
            </w:r>
          </w:p>
          <w:p w14:paraId="23B3146D" w14:textId="77777777" w:rsidR="00BD6E20" w:rsidRPr="008F06EF" w:rsidRDefault="00BD6E20" w:rsidP="00A53FD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F06E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8F06EF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sym w:font="Wingdings" w:char="F0FB"/>
            </w:r>
            <w:r w:rsidRPr="008F06E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= ไม่บรรลุเป้าหมาย</w:t>
            </w:r>
          </w:p>
        </w:tc>
        <w:tc>
          <w:tcPr>
            <w:tcW w:w="1710" w:type="dxa"/>
            <w:shd w:val="clear" w:color="auto" w:fill="DEEAF6" w:themeFill="accent1" w:themeFillTint="33"/>
            <w:vAlign w:val="center"/>
          </w:tcPr>
          <w:p w14:paraId="2823614E" w14:textId="77777777" w:rsidR="00BD6E20" w:rsidRPr="008F06EF" w:rsidRDefault="00BD6E20" w:rsidP="00A53FDB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8F06EF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หมายเหตุ</w:t>
            </w:r>
          </w:p>
        </w:tc>
      </w:tr>
      <w:tr w:rsidR="00DF1CA2" w:rsidRPr="008F06EF" w14:paraId="0841E5B3" w14:textId="77777777" w:rsidTr="008656A7">
        <w:trPr>
          <w:jc w:val="center"/>
        </w:trPr>
        <w:tc>
          <w:tcPr>
            <w:tcW w:w="15597" w:type="dxa"/>
            <w:gridSpan w:val="7"/>
            <w:shd w:val="clear" w:color="auto" w:fill="A8D08D" w:themeFill="accent6" w:themeFillTint="99"/>
            <w:vAlign w:val="center"/>
          </w:tcPr>
          <w:p w14:paraId="4F479592" w14:textId="1654727C" w:rsidR="00DF1CA2" w:rsidRPr="008F06EF" w:rsidRDefault="00DF1CA2" w:rsidP="00E078B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F06E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ยุทธศาสตร์ที่ 1 ผลิตบัณฑิตให้มีองค์ความรู้และทักษะที่ดี พร้อมที่จะพัฒนาเรียนรู้สิ่งใหม่ ๆ และยกระดับสมรรถนะวิชาชีพอย่างต่อเนื่องตลอดชีวิต</w:t>
            </w:r>
          </w:p>
        </w:tc>
      </w:tr>
      <w:tr w:rsidR="00CA549E" w:rsidRPr="008F06EF" w14:paraId="3CB722CB" w14:textId="77777777" w:rsidTr="00490A49">
        <w:trPr>
          <w:jc w:val="center"/>
        </w:trPr>
        <w:tc>
          <w:tcPr>
            <w:tcW w:w="15597" w:type="dxa"/>
            <w:gridSpan w:val="7"/>
          </w:tcPr>
          <w:p w14:paraId="006BA575" w14:textId="4F207D90" w:rsidR="00CA549E" w:rsidRPr="008F06EF" w:rsidRDefault="00CA549E" w:rsidP="008F34D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F06EF">
              <w:rPr>
                <w:rFonts w:ascii="TH SarabunPSK" w:hAnsi="TH SarabunPSK" w:cs="TH SarabunPSK" w:hint="cs"/>
                <w:b/>
                <w:bCs/>
                <w:sz w:val="28"/>
              </w:rPr>
              <w:t>S1_1_1</w:t>
            </w:r>
            <w:r w:rsidRPr="008F06E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Pr="008F06EF">
              <w:rPr>
                <w:rFonts w:ascii="TH SarabunPSK" w:hAnsi="TH SarabunPSK" w:cs="TH SarabunPSK" w:hint="cs"/>
                <w:b/>
                <w:bCs/>
                <w:sz w:val="28"/>
              </w:rPr>
              <w:t>1</w:t>
            </w:r>
            <w:r w:rsidRPr="008F06E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8F06EF">
              <w:rPr>
                <w:rFonts w:ascii="TH SarabunPSK" w:hAnsi="TH SarabunPSK" w:cs="TH SarabunPSK" w:hint="cs"/>
                <w:b/>
                <w:bCs/>
                <w:sz w:val="28"/>
              </w:rPr>
              <w:t>1</w:t>
            </w:r>
            <w:r w:rsidRPr="008F06E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 แผนงานปรับปรุง และพัฒนาหลักสูตรให้ทันสมัยต่อการเปลี่ยนแปลง</w:t>
            </w:r>
          </w:p>
        </w:tc>
      </w:tr>
      <w:tr w:rsidR="004833D0" w:rsidRPr="008F06EF" w14:paraId="05143D9D" w14:textId="77777777" w:rsidTr="003B28AF">
        <w:trPr>
          <w:jc w:val="center"/>
        </w:trPr>
        <w:tc>
          <w:tcPr>
            <w:tcW w:w="3823" w:type="dxa"/>
          </w:tcPr>
          <w:p w14:paraId="6C4B0664" w14:textId="5393D73C" w:rsidR="004833D0" w:rsidRPr="008F06EF" w:rsidRDefault="00F83887" w:rsidP="004833D0">
            <w:pPr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8F06EF">
              <w:rPr>
                <w:rFonts w:ascii="TH SarabunPSK" w:hAnsi="TH SarabunPSK" w:cs="TH SarabunPSK" w:hint="cs"/>
                <w:sz w:val="28"/>
                <w:cs/>
              </w:rPr>
              <w:t>1.1) โครงการมอบทุนการศึกษาประจำปีการศึกษา 2567</w:t>
            </w:r>
          </w:p>
        </w:tc>
        <w:tc>
          <w:tcPr>
            <w:tcW w:w="2693" w:type="dxa"/>
          </w:tcPr>
          <w:p w14:paraId="154110E8" w14:textId="7C812B04" w:rsidR="004833D0" w:rsidRPr="008F06EF" w:rsidRDefault="00F83887" w:rsidP="004833D0">
            <w:pPr>
              <w:rPr>
                <w:rFonts w:ascii="TH SarabunPSK" w:hAnsi="TH SarabunPSK" w:cs="TH SarabunPSK"/>
                <w:sz w:val="28"/>
                <w:cs/>
              </w:rPr>
            </w:pPr>
            <w:r w:rsidRPr="008F06EF">
              <w:rPr>
                <w:rFonts w:ascii="TH SarabunPSK" w:hAnsi="TH SarabunPSK" w:cs="TH SarabunPSK" w:hint="cs"/>
                <w:sz w:val="28"/>
                <w:cs/>
              </w:rPr>
              <w:t>- จำนวนผู้ได้รับทุนการศึกษาประจำปีการศึกษา 2567</w:t>
            </w:r>
            <w:r w:rsidR="004722B2" w:rsidRPr="008F06E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722B2" w:rsidRPr="008F06EF">
              <w:rPr>
                <w:rFonts w:ascii="TH SarabunPSK" w:hAnsi="TH SarabunPSK" w:cs="TH SarabunPSK" w:hint="cs"/>
                <w:sz w:val="28"/>
              </w:rPr>
              <w:br/>
            </w:r>
            <w:r w:rsidR="004722B2" w:rsidRPr="008F06EF">
              <w:rPr>
                <w:rFonts w:ascii="TH SarabunPSK" w:hAnsi="TH SarabunPSK" w:cs="TH SarabunPSK" w:hint="cs"/>
                <w:sz w:val="28"/>
                <w:cs/>
              </w:rPr>
              <w:t>มากกว่า 500 คน</w:t>
            </w:r>
          </w:p>
        </w:tc>
        <w:tc>
          <w:tcPr>
            <w:tcW w:w="1417" w:type="dxa"/>
          </w:tcPr>
          <w:p w14:paraId="7C326161" w14:textId="4C884B3E" w:rsidR="004833D0" w:rsidRPr="008F06EF" w:rsidRDefault="00EC1250" w:rsidP="004833D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F06EF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1843" w:type="dxa"/>
          </w:tcPr>
          <w:p w14:paraId="33CEC2EC" w14:textId="48D04131" w:rsidR="004833D0" w:rsidRPr="008F06EF" w:rsidRDefault="004722B2" w:rsidP="00EC125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06EF">
              <w:rPr>
                <w:rFonts w:ascii="TH SarabunPSK" w:hAnsi="TH SarabunPSK" w:cs="TH SarabunPSK" w:hint="cs"/>
                <w:sz w:val="28"/>
                <w:cs/>
              </w:rPr>
              <w:t>จำนวนคน</w:t>
            </w:r>
          </w:p>
        </w:tc>
        <w:tc>
          <w:tcPr>
            <w:tcW w:w="2268" w:type="dxa"/>
            <w:shd w:val="clear" w:color="auto" w:fill="FFFFFF" w:themeFill="background1"/>
          </w:tcPr>
          <w:p w14:paraId="1E1894CE" w14:textId="1BA30F47" w:rsidR="004833D0" w:rsidRPr="008F06EF" w:rsidRDefault="0035153A" w:rsidP="008F06EF">
            <w:pPr>
              <w:rPr>
                <w:rFonts w:ascii="TH SarabunPSK" w:hAnsi="TH SarabunPSK" w:cs="TH SarabunPSK"/>
                <w:sz w:val="28"/>
              </w:rPr>
            </w:pPr>
            <w:r w:rsidRPr="008F06EF">
              <w:rPr>
                <w:rFonts w:ascii="TH SarabunPSK" w:hAnsi="TH SarabunPSK" w:cs="TH SarabunPSK" w:hint="cs"/>
                <w:sz w:val="28"/>
                <w:cs/>
              </w:rPr>
              <w:t>จำนวน 518 คน</w:t>
            </w:r>
          </w:p>
        </w:tc>
        <w:tc>
          <w:tcPr>
            <w:tcW w:w="1843" w:type="dxa"/>
          </w:tcPr>
          <w:p w14:paraId="301157BD" w14:textId="4BB86C16" w:rsidR="004833D0" w:rsidRPr="008F06EF" w:rsidRDefault="0035153A" w:rsidP="004833D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06EF">
              <w:rPr>
                <w:rFonts w:ascii="TH SarabunPSK" w:hAnsi="TH SarabunPSK" w:cs="TH SarabunPSK" w:hint="cs"/>
                <w:sz w:val="28"/>
              </w:rPr>
              <w:sym w:font="Wingdings" w:char="F0FC"/>
            </w:r>
            <w:r w:rsidRPr="008F06EF">
              <w:rPr>
                <w:rFonts w:ascii="TH SarabunPSK" w:hAnsi="TH SarabunPSK" w:cs="TH SarabunPSK" w:hint="cs"/>
                <w:sz w:val="28"/>
                <w:cs/>
              </w:rPr>
              <w:t>= บรรลุเป้าหมาย</w:t>
            </w:r>
          </w:p>
        </w:tc>
        <w:tc>
          <w:tcPr>
            <w:tcW w:w="1710" w:type="dxa"/>
          </w:tcPr>
          <w:p w14:paraId="245FAA47" w14:textId="0E247F85" w:rsidR="004833D0" w:rsidRPr="008F06EF" w:rsidRDefault="004833D0" w:rsidP="00F8388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F0AE1" w:rsidRPr="008F06EF" w14:paraId="132A35CC" w14:textId="77777777" w:rsidTr="003B28AF">
        <w:trPr>
          <w:jc w:val="center"/>
        </w:trPr>
        <w:tc>
          <w:tcPr>
            <w:tcW w:w="3823" w:type="dxa"/>
          </w:tcPr>
          <w:p w14:paraId="31A44AF5" w14:textId="3840DA72" w:rsidR="00FF0AE1" w:rsidRPr="008F06EF" w:rsidRDefault="00FF0AE1" w:rsidP="00FF0AE1">
            <w:pPr>
              <w:rPr>
                <w:rFonts w:ascii="TH SarabunPSK" w:hAnsi="TH SarabunPSK" w:cs="TH SarabunPSK"/>
                <w:sz w:val="28"/>
                <w:cs/>
              </w:rPr>
            </w:pPr>
            <w:r w:rsidRPr="008F06EF">
              <w:rPr>
                <w:rFonts w:ascii="TH SarabunPSK" w:hAnsi="TH SarabunPSK" w:cs="TH SarabunPSK" w:hint="cs"/>
                <w:sz w:val="28"/>
                <w:cs/>
              </w:rPr>
              <w:t>1.2) โครงการจัดทำคู่มือนักศึกษา ประจำปีการศึกษา 2567-2568</w:t>
            </w:r>
          </w:p>
        </w:tc>
        <w:tc>
          <w:tcPr>
            <w:tcW w:w="2693" w:type="dxa"/>
          </w:tcPr>
          <w:p w14:paraId="0EEF6416" w14:textId="77777777" w:rsidR="00FF0AE1" w:rsidRPr="008F06EF" w:rsidRDefault="00FF0AE1" w:rsidP="00FF0AE1">
            <w:pPr>
              <w:rPr>
                <w:rFonts w:ascii="TH SarabunPSK" w:hAnsi="TH SarabunPSK" w:cs="TH SarabunPSK"/>
                <w:sz w:val="28"/>
              </w:rPr>
            </w:pPr>
            <w:r w:rsidRPr="008F06EF">
              <w:rPr>
                <w:rFonts w:ascii="TH SarabunPSK" w:hAnsi="TH SarabunPSK" w:cs="TH SarabunPSK" w:hint="cs"/>
                <w:sz w:val="28"/>
                <w:cs/>
              </w:rPr>
              <w:t>จำนวนคู่มือนักศึกษา ประจำ</w:t>
            </w:r>
          </w:p>
          <w:p w14:paraId="06DC59E5" w14:textId="2B524A0B" w:rsidR="00FF0AE1" w:rsidRPr="008F06EF" w:rsidRDefault="00FF0AE1" w:rsidP="00FF0AE1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8F06EF">
              <w:rPr>
                <w:rFonts w:ascii="TH SarabunPSK" w:hAnsi="TH SarabunPSK" w:cs="TH SarabunPSK" w:hint="cs"/>
                <w:sz w:val="28"/>
                <w:cs/>
              </w:rPr>
              <w:t>ปีการศึกษา 2567-2568</w:t>
            </w:r>
          </w:p>
        </w:tc>
        <w:tc>
          <w:tcPr>
            <w:tcW w:w="1417" w:type="dxa"/>
          </w:tcPr>
          <w:p w14:paraId="4E716535" w14:textId="3AC1E25B" w:rsidR="00FF0AE1" w:rsidRPr="008F06EF" w:rsidRDefault="00FF0AE1" w:rsidP="00FF0AE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F06EF">
              <w:rPr>
                <w:rFonts w:ascii="TH SarabunPSK" w:hAnsi="TH SarabunPSK" w:cs="TH SarabunPSK" w:hint="cs"/>
                <w:sz w:val="28"/>
                <w:cs/>
              </w:rPr>
              <w:t>เล่ม</w:t>
            </w:r>
          </w:p>
        </w:tc>
        <w:tc>
          <w:tcPr>
            <w:tcW w:w="1843" w:type="dxa"/>
          </w:tcPr>
          <w:p w14:paraId="6F4472E0" w14:textId="56E9B364" w:rsidR="00FF0AE1" w:rsidRPr="008F06EF" w:rsidRDefault="00FF0AE1" w:rsidP="00FF0AE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F06EF">
              <w:rPr>
                <w:rFonts w:ascii="TH SarabunPSK" w:hAnsi="TH SarabunPSK" w:cs="TH SarabunPSK" w:hint="cs"/>
                <w:sz w:val="28"/>
                <w:cs/>
              </w:rPr>
              <w:t xml:space="preserve">จำนวน </w:t>
            </w:r>
            <w:r w:rsidRPr="008F06EF">
              <w:rPr>
                <w:rFonts w:ascii="TH SarabunPSK" w:hAnsi="TH SarabunPSK" w:cs="TH SarabunPSK" w:hint="cs"/>
                <w:sz w:val="28"/>
              </w:rPr>
              <w:t>3,050</w:t>
            </w:r>
            <w:r w:rsidRPr="008F06EF">
              <w:rPr>
                <w:rFonts w:ascii="TH SarabunPSK" w:hAnsi="TH SarabunPSK" w:cs="TH SarabunPSK" w:hint="cs"/>
                <w:sz w:val="28"/>
                <w:cs/>
              </w:rPr>
              <w:t xml:space="preserve"> เล่ม</w:t>
            </w:r>
          </w:p>
        </w:tc>
        <w:tc>
          <w:tcPr>
            <w:tcW w:w="2268" w:type="dxa"/>
            <w:shd w:val="clear" w:color="auto" w:fill="FFFFFF" w:themeFill="background1"/>
          </w:tcPr>
          <w:p w14:paraId="2FF7E64D" w14:textId="2B0EB37A" w:rsidR="00FF0AE1" w:rsidRPr="008F06EF" w:rsidRDefault="00FF0AE1" w:rsidP="00FF0AE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F06EF">
              <w:rPr>
                <w:rFonts w:ascii="TH SarabunPSK" w:hAnsi="TH SarabunPSK" w:cs="TH SarabunPSK" w:hint="cs"/>
                <w:sz w:val="28"/>
                <w:cs/>
              </w:rPr>
              <w:t xml:space="preserve">จำนวน </w:t>
            </w:r>
            <w:r w:rsidRPr="008F06EF">
              <w:rPr>
                <w:rFonts w:ascii="TH SarabunPSK" w:hAnsi="TH SarabunPSK" w:cs="TH SarabunPSK" w:hint="cs"/>
                <w:sz w:val="28"/>
              </w:rPr>
              <w:t xml:space="preserve">3,050 </w:t>
            </w:r>
            <w:r w:rsidRPr="008F06EF">
              <w:rPr>
                <w:rFonts w:ascii="TH SarabunPSK" w:hAnsi="TH SarabunPSK" w:cs="TH SarabunPSK" w:hint="cs"/>
                <w:sz w:val="28"/>
                <w:cs/>
              </w:rPr>
              <w:t>เล่ม</w:t>
            </w:r>
          </w:p>
        </w:tc>
        <w:tc>
          <w:tcPr>
            <w:tcW w:w="1843" w:type="dxa"/>
          </w:tcPr>
          <w:p w14:paraId="544AD33D" w14:textId="306839B5" w:rsidR="00FF0AE1" w:rsidRPr="008F06EF" w:rsidRDefault="00FF0AE1" w:rsidP="00FF0AE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F06EF">
              <w:rPr>
                <w:rFonts w:ascii="TH SarabunPSK" w:hAnsi="TH SarabunPSK" w:cs="TH SarabunPSK" w:hint="cs"/>
                <w:sz w:val="28"/>
              </w:rPr>
              <w:sym w:font="Wingdings" w:char="F0FC"/>
            </w:r>
            <w:r w:rsidRPr="008F06EF">
              <w:rPr>
                <w:rFonts w:ascii="TH SarabunPSK" w:hAnsi="TH SarabunPSK" w:cs="TH SarabunPSK" w:hint="cs"/>
                <w:sz w:val="28"/>
                <w:cs/>
              </w:rPr>
              <w:t>= บรรลุเป้าหมาย</w:t>
            </w:r>
          </w:p>
        </w:tc>
        <w:tc>
          <w:tcPr>
            <w:tcW w:w="1710" w:type="dxa"/>
          </w:tcPr>
          <w:p w14:paraId="5596BF00" w14:textId="77777777" w:rsidR="00FF0AE1" w:rsidRPr="008F06EF" w:rsidRDefault="00FF0AE1" w:rsidP="00FF0AE1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593741" w:rsidRPr="008F06EF" w14:paraId="6B7F108E" w14:textId="77777777" w:rsidTr="003B28AF">
        <w:trPr>
          <w:trHeight w:val="680"/>
          <w:jc w:val="center"/>
        </w:trPr>
        <w:tc>
          <w:tcPr>
            <w:tcW w:w="3823" w:type="dxa"/>
            <w:vMerge w:val="restart"/>
          </w:tcPr>
          <w:p w14:paraId="25629591" w14:textId="589DDB2D" w:rsidR="00593741" w:rsidRPr="008F06EF" w:rsidRDefault="00593741" w:rsidP="00593741">
            <w:pPr>
              <w:spacing w:after="160" w:line="259" w:lineRule="auto"/>
              <w:rPr>
                <w:rFonts w:ascii="TH SarabunPSK" w:hAnsi="TH SarabunPSK" w:cs="TH SarabunPSK"/>
                <w:sz w:val="28"/>
              </w:rPr>
            </w:pPr>
            <w:r w:rsidRPr="008F06EF">
              <w:rPr>
                <w:rFonts w:ascii="TH SarabunPSK" w:hAnsi="TH SarabunPSK" w:cs="TH SarabunPSK" w:hint="cs"/>
                <w:sz w:val="28"/>
                <w:cs/>
              </w:rPr>
              <w:t>1.3) โครงการมาตรฐานหลักสูตรการศึกษาระดับอุดมศึกษา พ.ศ. 2565</w:t>
            </w:r>
          </w:p>
        </w:tc>
        <w:tc>
          <w:tcPr>
            <w:tcW w:w="2693" w:type="dxa"/>
          </w:tcPr>
          <w:p w14:paraId="52109D76" w14:textId="1EB9857B" w:rsidR="00593741" w:rsidRPr="008F06EF" w:rsidRDefault="00593741" w:rsidP="00593741">
            <w:pPr>
              <w:ind w:left="132" w:hanging="132"/>
              <w:rPr>
                <w:rFonts w:ascii="TH SarabunPSK" w:hAnsi="TH SarabunPSK" w:cs="TH SarabunPSK"/>
                <w:sz w:val="28"/>
                <w:cs/>
              </w:rPr>
            </w:pPr>
            <w:r w:rsidRPr="008F06EF">
              <w:rPr>
                <w:rFonts w:ascii="TH SarabunPSK" w:hAnsi="TH SarabunPSK" w:cs="TH SarabunPSK" w:hint="cs"/>
                <w:sz w:val="28"/>
                <w:cs/>
              </w:rPr>
              <w:t xml:space="preserve">- ร้อยละของผู้เข้าร่วมมีความรู้ความเข้าใจในเกณฑ์ </w:t>
            </w:r>
            <w:r w:rsidRPr="008F06EF">
              <w:rPr>
                <w:rFonts w:ascii="TH SarabunPSK" w:hAnsi="TH SarabunPSK" w:cs="TH SarabunPSK" w:hint="cs"/>
                <w:sz w:val="28"/>
              </w:rPr>
              <w:t>AUN</w:t>
            </w:r>
            <w:r w:rsidRPr="008F06EF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8F06EF">
              <w:rPr>
                <w:rFonts w:ascii="TH SarabunPSK" w:hAnsi="TH SarabunPSK" w:cs="TH SarabunPSK" w:hint="cs"/>
                <w:sz w:val="28"/>
              </w:rPr>
              <w:t>QA</w:t>
            </w:r>
          </w:p>
        </w:tc>
        <w:tc>
          <w:tcPr>
            <w:tcW w:w="1417" w:type="dxa"/>
          </w:tcPr>
          <w:p w14:paraId="6275A423" w14:textId="000EE71B" w:rsidR="00593741" w:rsidRPr="008F06EF" w:rsidRDefault="00593741" w:rsidP="005937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F06EF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</w:p>
        </w:tc>
        <w:tc>
          <w:tcPr>
            <w:tcW w:w="1843" w:type="dxa"/>
          </w:tcPr>
          <w:p w14:paraId="5626BE9C" w14:textId="7FC65334" w:rsidR="00593741" w:rsidRPr="008F06EF" w:rsidRDefault="008F06EF" w:rsidP="005937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06EF">
              <w:rPr>
                <w:rFonts w:ascii="TH SarabunPSK" w:hAnsi="TH SarabunPSK" w:cs="TH SarabunPSK"/>
                <w:sz w:val="28"/>
                <w:cs/>
              </w:rPr>
              <w:t>≥</w:t>
            </w:r>
            <w:r w:rsidR="00593741" w:rsidRPr="008F06EF">
              <w:rPr>
                <w:rFonts w:ascii="TH SarabunPSK" w:hAnsi="TH SarabunPSK" w:cs="TH SarabunPSK" w:hint="cs"/>
                <w:sz w:val="28"/>
                <w:cs/>
              </w:rPr>
              <w:t>80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276B5618" w14:textId="1A329060" w:rsidR="00593741" w:rsidRPr="008F06EF" w:rsidRDefault="008F06EF" w:rsidP="008F06EF">
            <w:pPr>
              <w:rPr>
                <w:rFonts w:ascii="TH SarabunPSK" w:hAnsi="TH SarabunPSK" w:cs="TH SarabunPSK"/>
                <w:sz w:val="28"/>
              </w:rPr>
            </w:pPr>
            <w:r w:rsidRPr="00A66AF5">
              <w:rPr>
                <w:rFonts w:ascii="TH SarabunPSK" w:hAnsi="TH SarabunPSK" w:cs="TH SarabunPSK" w:hint="cs"/>
                <w:sz w:val="28"/>
                <w:shd w:val="clear" w:color="auto" w:fill="FFFFFF" w:themeFill="background1"/>
                <w:cs/>
                <w:lang w:val="en-GB"/>
              </w:rPr>
              <w:t xml:space="preserve">ผู้เข้าร่วมโครงการ </w:t>
            </w:r>
            <w:r w:rsidR="00736215" w:rsidRPr="00A66AF5">
              <w:rPr>
                <w:rFonts w:ascii="TH SarabunPSK" w:hAnsi="TH SarabunPSK" w:cs="TH SarabunPSK"/>
                <w:sz w:val="28"/>
                <w:shd w:val="clear" w:color="auto" w:fill="FFFFFF" w:themeFill="background1"/>
              </w:rPr>
              <w:t>40</w:t>
            </w:r>
            <w:r w:rsidR="00A66AF5" w:rsidRPr="00A66AF5">
              <w:rPr>
                <w:rFonts w:ascii="TH SarabunPSK" w:hAnsi="TH SarabunPSK" w:cs="TH SarabunPSK"/>
                <w:sz w:val="28"/>
                <w:shd w:val="clear" w:color="auto" w:fill="FFFFFF" w:themeFill="background1"/>
              </w:rPr>
              <w:t xml:space="preserve"> </w:t>
            </w:r>
            <w:r w:rsidR="00A66AF5" w:rsidRPr="00A66AF5">
              <w:rPr>
                <w:rFonts w:ascii="TH SarabunPSK" w:hAnsi="TH SarabunPSK" w:cs="TH SarabunPSK" w:hint="cs"/>
                <w:sz w:val="28"/>
                <w:shd w:val="clear" w:color="auto" w:fill="FFFFFF" w:themeFill="background1"/>
                <w:cs/>
              </w:rPr>
              <w:t>คน</w:t>
            </w:r>
            <w:r w:rsidR="00A66AF5">
              <w:rPr>
                <w:rFonts w:ascii="TH SarabunPSK" w:hAnsi="TH SarabunPSK" w:cs="TH SarabunPSK"/>
                <w:sz w:val="28"/>
                <w:highlight w:val="yellow"/>
              </w:rPr>
              <w:t xml:space="preserve"> </w:t>
            </w:r>
            <w:r w:rsidR="00A931AA" w:rsidRPr="00A931AA">
              <w:rPr>
                <w:rFonts w:ascii="TH SarabunPSK" w:hAnsi="TH SarabunPSK" w:cs="TH SarabunPSK"/>
                <w:sz w:val="28"/>
                <w:highlight w:val="yellow"/>
              </w:rPr>
              <w:br/>
            </w:r>
            <w:r w:rsidR="00A931AA" w:rsidRPr="00A66AF5">
              <w:rPr>
                <w:rFonts w:ascii="TH SarabunPSK" w:hAnsi="TH SarabunPSK" w:cs="TH SarabunPSK" w:hint="cs"/>
                <w:sz w:val="28"/>
                <w:cs/>
              </w:rPr>
              <w:t>คิดเป็นร้อยละ</w:t>
            </w:r>
            <w:r w:rsidR="00A66AF5" w:rsidRPr="00A66AF5">
              <w:rPr>
                <w:rFonts w:ascii="TH SarabunPSK" w:hAnsi="TH SarabunPSK" w:cs="TH SarabunPSK"/>
                <w:sz w:val="28"/>
              </w:rPr>
              <w:t xml:space="preserve"> 100</w:t>
            </w:r>
            <w:r w:rsidR="00A66AF5">
              <w:rPr>
                <w:rFonts w:ascii="TH SarabunPSK" w:hAnsi="TH SarabunPSK" w:cs="TH SarabunPSK"/>
                <w:sz w:val="28"/>
              </w:rPr>
              <w:t xml:space="preserve"> </w:t>
            </w:r>
            <w:r w:rsidRPr="008F06EF">
              <w:rPr>
                <w:rFonts w:ascii="TH SarabunPSK" w:hAnsi="TH SarabunPSK" w:cs="TH SarabunPSK" w:hint="cs"/>
                <w:sz w:val="28"/>
              </w:rPr>
              <w:br/>
            </w:r>
            <w:r w:rsidR="00A931AA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8F06EF">
              <w:rPr>
                <w:rFonts w:ascii="TH SarabunPSK" w:hAnsi="TH SarabunPSK" w:cs="TH SarabunPSK" w:hint="cs"/>
                <w:sz w:val="28"/>
                <w:cs/>
              </w:rPr>
              <w:t>คะแนนความพึงพอใจ</w:t>
            </w:r>
            <w:r w:rsidR="00A931AA">
              <w:rPr>
                <w:rFonts w:ascii="TH SarabunPSK" w:hAnsi="TH SarabunPSK" w:cs="TH SarabunPSK"/>
                <w:sz w:val="28"/>
                <w:cs/>
              </w:rPr>
              <w:br/>
            </w:r>
            <w:r w:rsidRPr="008F06EF">
              <w:rPr>
                <w:rFonts w:ascii="TH SarabunPSK" w:hAnsi="TH SarabunPSK" w:cs="TH SarabunPSK" w:hint="cs"/>
                <w:sz w:val="28"/>
                <w:cs/>
              </w:rPr>
              <w:t xml:space="preserve">เฉลี่ย </w:t>
            </w:r>
            <w:r w:rsidRPr="008F06EF">
              <w:rPr>
                <w:rFonts w:ascii="TH SarabunPSK" w:hAnsi="TH SarabunPSK" w:cs="TH SarabunPSK" w:hint="cs"/>
                <w:sz w:val="28"/>
              </w:rPr>
              <w:t>4</w:t>
            </w:r>
            <w:r w:rsidRPr="008F06EF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8F06EF">
              <w:rPr>
                <w:rFonts w:ascii="TH SarabunPSK" w:hAnsi="TH SarabunPSK" w:cs="TH SarabunPSK" w:hint="cs"/>
                <w:sz w:val="28"/>
              </w:rPr>
              <w:t>80</w:t>
            </w:r>
          </w:p>
        </w:tc>
        <w:tc>
          <w:tcPr>
            <w:tcW w:w="1843" w:type="dxa"/>
            <w:vMerge w:val="restart"/>
          </w:tcPr>
          <w:p w14:paraId="5BD28E04" w14:textId="767BA657" w:rsidR="00593741" w:rsidRPr="008F06EF" w:rsidRDefault="00593741" w:rsidP="005937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F06EF">
              <w:rPr>
                <w:rFonts w:ascii="TH SarabunPSK" w:hAnsi="TH SarabunPSK" w:cs="TH SarabunPSK" w:hint="cs"/>
                <w:sz w:val="28"/>
              </w:rPr>
              <w:sym w:font="Wingdings" w:char="F0FC"/>
            </w:r>
            <w:r w:rsidRPr="008F06EF">
              <w:rPr>
                <w:rFonts w:ascii="TH SarabunPSK" w:hAnsi="TH SarabunPSK" w:cs="TH SarabunPSK" w:hint="cs"/>
                <w:sz w:val="28"/>
                <w:cs/>
              </w:rPr>
              <w:t>= บรรลุเป้าหมาย</w:t>
            </w:r>
          </w:p>
        </w:tc>
        <w:tc>
          <w:tcPr>
            <w:tcW w:w="1710" w:type="dxa"/>
            <w:vMerge w:val="restart"/>
            <w:vAlign w:val="center"/>
          </w:tcPr>
          <w:p w14:paraId="379F0B3E" w14:textId="77777777" w:rsidR="00593741" w:rsidRPr="008F06EF" w:rsidRDefault="00593741" w:rsidP="0059374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93741" w:rsidRPr="008F06EF" w14:paraId="6E8DA8AD" w14:textId="77777777" w:rsidTr="003B28AF">
        <w:trPr>
          <w:trHeight w:val="810"/>
          <w:jc w:val="center"/>
        </w:trPr>
        <w:tc>
          <w:tcPr>
            <w:tcW w:w="3823" w:type="dxa"/>
            <w:vMerge/>
          </w:tcPr>
          <w:p w14:paraId="20763151" w14:textId="77777777" w:rsidR="00593741" w:rsidRPr="008F06EF" w:rsidRDefault="00593741" w:rsidP="0059374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14:paraId="714EBB47" w14:textId="07FE02F1" w:rsidR="00593741" w:rsidRPr="008F06EF" w:rsidRDefault="00593741" w:rsidP="00593741">
            <w:pPr>
              <w:rPr>
                <w:rFonts w:ascii="TH SarabunPSK" w:hAnsi="TH SarabunPSK" w:cs="TH SarabunPSK"/>
                <w:sz w:val="28"/>
              </w:rPr>
            </w:pPr>
            <w:r w:rsidRPr="008F06EF">
              <w:rPr>
                <w:rFonts w:ascii="TH SarabunPSK" w:hAnsi="TH SarabunPSK" w:cs="TH SarabunPSK" w:hint="cs"/>
                <w:sz w:val="28"/>
                <w:cs/>
              </w:rPr>
              <w:t>- คะแนนความพึงพอใจที่มีต่อการจัดโครงการ</w:t>
            </w:r>
          </w:p>
        </w:tc>
        <w:tc>
          <w:tcPr>
            <w:tcW w:w="1417" w:type="dxa"/>
          </w:tcPr>
          <w:p w14:paraId="74737E3D" w14:textId="51F0A241" w:rsidR="00593741" w:rsidRPr="008F06EF" w:rsidRDefault="00593741" w:rsidP="005937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F06EF">
              <w:rPr>
                <w:rFonts w:ascii="TH SarabunPSK" w:hAnsi="TH SarabunPSK" w:cs="TH SarabunPSK" w:hint="cs"/>
                <w:sz w:val="28"/>
                <w:cs/>
              </w:rPr>
              <w:t>คะแนนเฉลี่ย</w:t>
            </w:r>
          </w:p>
        </w:tc>
        <w:tc>
          <w:tcPr>
            <w:tcW w:w="1843" w:type="dxa"/>
          </w:tcPr>
          <w:p w14:paraId="0DBED649" w14:textId="178D6731" w:rsidR="00593741" w:rsidRPr="008F06EF" w:rsidRDefault="00593741" w:rsidP="005937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06EF">
              <w:rPr>
                <w:rFonts w:ascii="TH SarabunPSK" w:hAnsi="TH SarabunPSK" w:cs="TH SarabunPSK" w:hint="cs"/>
                <w:sz w:val="28"/>
                <w:cs/>
              </w:rPr>
              <w:t>อย่างน้อย 3.51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14:paraId="6D2F6630" w14:textId="77777777" w:rsidR="00593741" w:rsidRPr="008F06EF" w:rsidRDefault="00593741" w:rsidP="00593741">
            <w:pPr>
              <w:ind w:firstLine="32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</w:p>
        </w:tc>
        <w:tc>
          <w:tcPr>
            <w:tcW w:w="1843" w:type="dxa"/>
            <w:vMerge/>
          </w:tcPr>
          <w:p w14:paraId="4E703E11" w14:textId="77777777" w:rsidR="00593741" w:rsidRPr="008F06EF" w:rsidRDefault="00593741" w:rsidP="005937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4309EB1E" w14:textId="77777777" w:rsidR="00593741" w:rsidRPr="008F06EF" w:rsidRDefault="00593741" w:rsidP="0059374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F06EF" w:rsidRPr="008F06EF" w14:paraId="336F48FC" w14:textId="77777777" w:rsidTr="00D85720">
        <w:trPr>
          <w:jc w:val="center"/>
        </w:trPr>
        <w:tc>
          <w:tcPr>
            <w:tcW w:w="15597" w:type="dxa"/>
            <w:gridSpan w:val="7"/>
          </w:tcPr>
          <w:p w14:paraId="6447D97C" w14:textId="5512062C" w:rsidR="008F06EF" w:rsidRPr="008F06EF" w:rsidRDefault="008F06EF" w:rsidP="00593741">
            <w:pPr>
              <w:rPr>
                <w:rFonts w:ascii="TH SarabunPSK" w:hAnsi="TH SarabunPSK" w:cs="TH SarabunPSK"/>
                <w:sz w:val="28"/>
              </w:rPr>
            </w:pPr>
            <w:r w:rsidRPr="008F06EF">
              <w:rPr>
                <w:rFonts w:ascii="TH SarabunPSK" w:hAnsi="TH SarabunPSK" w:cs="TH SarabunPSK" w:hint="cs"/>
                <w:b/>
                <w:bCs/>
                <w:sz w:val="28"/>
              </w:rPr>
              <w:t>S1_1_1</w:t>
            </w:r>
            <w:r w:rsidRPr="008F06E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Pr="008F06EF">
              <w:rPr>
                <w:rFonts w:ascii="TH SarabunPSK" w:hAnsi="TH SarabunPSK" w:cs="TH SarabunPSK" w:hint="cs"/>
                <w:b/>
                <w:bCs/>
                <w:sz w:val="28"/>
              </w:rPr>
              <w:t>1</w:t>
            </w:r>
            <w:r w:rsidRPr="008F06E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8F06EF">
              <w:rPr>
                <w:rFonts w:ascii="TH SarabunPSK" w:hAnsi="TH SarabunPSK" w:cs="TH SarabunPSK" w:hint="cs"/>
                <w:b/>
                <w:bCs/>
                <w:sz w:val="28"/>
              </w:rPr>
              <w:t>2</w:t>
            </w:r>
            <w:r w:rsidRPr="008F06E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) แผนงานพัฒนาทักษะวิชาชีพในศตวรรษที่ </w:t>
            </w:r>
            <w:r w:rsidRPr="008F06EF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21 </w:t>
            </w:r>
            <w:r w:rsidRPr="008F06E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/ </w:t>
            </w:r>
            <w:r w:rsidRPr="008F06EF">
              <w:rPr>
                <w:rFonts w:ascii="TH SarabunPSK" w:hAnsi="TH SarabunPSK" w:cs="TH SarabunPSK" w:hint="cs"/>
                <w:b/>
                <w:bCs/>
                <w:sz w:val="28"/>
              </w:rPr>
              <w:t>TQF</w:t>
            </w:r>
          </w:p>
        </w:tc>
      </w:tr>
      <w:tr w:rsidR="00593741" w:rsidRPr="008F06EF" w14:paraId="0F7C42A0" w14:textId="77777777" w:rsidTr="003B28AF">
        <w:trPr>
          <w:trHeight w:val="1510"/>
          <w:jc w:val="center"/>
        </w:trPr>
        <w:tc>
          <w:tcPr>
            <w:tcW w:w="3823" w:type="dxa"/>
            <w:vMerge w:val="restart"/>
          </w:tcPr>
          <w:p w14:paraId="30B14191" w14:textId="2C1F90EF" w:rsidR="00593741" w:rsidRPr="008F06EF" w:rsidRDefault="00593741" w:rsidP="00593741">
            <w:pPr>
              <w:rPr>
                <w:rFonts w:ascii="TH SarabunPSK" w:eastAsia="Calibri" w:hAnsi="TH SarabunPSK" w:cs="TH SarabunPSK"/>
                <w:sz w:val="28"/>
              </w:rPr>
            </w:pPr>
            <w:r w:rsidRPr="008F06EF">
              <w:rPr>
                <w:rFonts w:ascii="TH SarabunPSK" w:eastAsia="Calibri" w:hAnsi="TH SarabunPSK" w:cs="TH SarabunPSK" w:hint="cs"/>
                <w:sz w:val="28"/>
                <w:cs/>
              </w:rPr>
              <w:lastRenderedPageBreak/>
              <w:t>2.1) โครงการพัฒนารูปแบบการประเมินผลลัพธ์การเรียนรู้ของนักศึกษา</w:t>
            </w:r>
          </w:p>
        </w:tc>
        <w:tc>
          <w:tcPr>
            <w:tcW w:w="2693" w:type="dxa"/>
          </w:tcPr>
          <w:p w14:paraId="1B2D2EE5" w14:textId="16D9A42E" w:rsidR="00593741" w:rsidRPr="008F06EF" w:rsidRDefault="00593741" w:rsidP="00593741">
            <w:pPr>
              <w:rPr>
                <w:rFonts w:ascii="TH SarabunPSK" w:hAnsi="TH SarabunPSK" w:cs="TH SarabunPSK"/>
                <w:sz w:val="28"/>
                <w:cs/>
              </w:rPr>
            </w:pPr>
            <w:r w:rsidRPr="008F06EF">
              <w:rPr>
                <w:rFonts w:ascii="TH SarabunPSK" w:hAnsi="TH SarabunPSK" w:cs="TH SarabunPSK" w:hint="cs"/>
                <w:sz w:val="28"/>
                <w:cs/>
              </w:rPr>
              <w:t xml:space="preserve">- ผู้เข้าร่วมมีความรู้ความเข้าใจ กิจกรรมการพัฒนาทักษะการเรียนรู้และยกระดับสมรรถนะทักษะด้านการคิดอย่างมีระบบด้วย </w:t>
            </w:r>
            <w:r w:rsidRPr="008F06EF">
              <w:rPr>
                <w:rFonts w:ascii="TH SarabunPSK" w:hAnsi="TH SarabunPSK" w:cs="TH SarabunPSK" w:hint="cs"/>
                <w:sz w:val="28"/>
              </w:rPr>
              <w:t>Mind Mapping</w:t>
            </w:r>
          </w:p>
        </w:tc>
        <w:tc>
          <w:tcPr>
            <w:tcW w:w="1417" w:type="dxa"/>
          </w:tcPr>
          <w:p w14:paraId="2F6CCB27" w14:textId="63E530DF" w:rsidR="00593741" w:rsidRPr="008F06EF" w:rsidRDefault="00593741" w:rsidP="005937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F06EF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</w:p>
        </w:tc>
        <w:tc>
          <w:tcPr>
            <w:tcW w:w="1843" w:type="dxa"/>
          </w:tcPr>
          <w:p w14:paraId="7BBA6757" w14:textId="16020F31" w:rsidR="00593741" w:rsidRPr="008F06EF" w:rsidRDefault="008F06EF" w:rsidP="005937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06EF">
              <w:rPr>
                <w:rFonts w:ascii="TH SarabunPSK" w:hAnsi="TH SarabunPSK" w:cs="TH SarabunPSK"/>
                <w:sz w:val="28"/>
                <w:cs/>
              </w:rPr>
              <w:t>≥</w:t>
            </w:r>
            <w:r w:rsidR="00593741" w:rsidRPr="008F06EF">
              <w:rPr>
                <w:rFonts w:ascii="TH SarabunPSK" w:hAnsi="TH SarabunPSK" w:cs="TH SarabunPSK" w:hint="cs"/>
                <w:sz w:val="28"/>
                <w:cs/>
              </w:rPr>
              <w:t>80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3EC2CF3F" w14:textId="77777777" w:rsidR="00A66AF5" w:rsidRPr="00A66AF5" w:rsidRDefault="00A66AF5" w:rsidP="00A66AF5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A66AF5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ผู้เข้าร่วมโครงการ 40 คน </w:t>
            </w:r>
          </w:p>
          <w:p w14:paraId="391B5C15" w14:textId="52958C06" w:rsidR="00593741" w:rsidRPr="008F06EF" w:rsidRDefault="00A66AF5" w:rsidP="00A66AF5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A66AF5">
              <w:rPr>
                <w:rFonts w:ascii="TH SarabunPSK" w:hAnsi="TH SarabunPSK" w:cs="TH SarabunPSK"/>
                <w:sz w:val="28"/>
                <w:cs/>
                <w:lang w:val="en-GB"/>
              </w:rPr>
              <w:t>คิดเป็นร้อยละ 100</w:t>
            </w:r>
            <w:r w:rsidR="008F06EF">
              <w:rPr>
                <w:rFonts w:ascii="TH SarabunPSK" w:hAnsi="TH SarabunPSK" w:cs="TH SarabunPSK"/>
                <w:sz w:val="28"/>
                <w:cs/>
                <w:lang w:val="en-GB"/>
              </w:rPr>
              <w:br/>
            </w:r>
            <w:r w:rsidR="008F06EF" w:rsidRPr="008F06EF">
              <w:rPr>
                <w:rFonts w:ascii="TH SarabunPSK" w:hAnsi="TH SarabunPSK" w:cs="TH SarabunPSK"/>
                <w:sz w:val="28"/>
                <w:cs/>
                <w:lang w:val="en-GB"/>
              </w:rPr>
              <w:t>และมีคะแนนความ</w:t>
            </w:r>
            <w:r w:rsidR="008073CB">
              <w:rPr>
                <w:rFonts w:ascii="TH SarabunPSK" w:hAnsi="TH SarabunPSK" w:cs="TH SarabunPSK"/>
                <w:sz w:val="28"/>
                <w:lang w:val="en-GB"/>
              </w:rPr>
              <w:br/>
            </w:r>
            <w:r w:rsidR="008F06EF" w:rsidRPr="008F06E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พึงพอใจเฉลี่ย </w:t>
            </w:r>
            <w:r w:rsidR="008073CB">
              <w:rPr>
                <w:rFonts w:ascii="TH SarabunPSK" w:hAnsi="TH SarabunPSK" w:cs="TH SarabunPSK"/>
                <w:sz w:val="28"/>
                <w:lang w:val="en-GB"/>
              </w:rPr>
              <w:t>4</w:t>
            </w:r>
            <w:r w:rsidR="008F06EF" w:rsidRPr="008F06EF">
              <w:rPr>
                <w:rFonts w:ascii="TH SarabunPSK" w:hAnsi="TH SarabunPSK" w:cs="TH SarabunPSK"/>
                <w:sz w:val="28"/>
                <w:cs/>
                <w:lang w:val="en-GB"/>
              </w:rPr>
              <w:t>.52</w:t>
            </w:r>
          </w:p>
        </w:tc>
        <w:tc>
          <w:tcPr>
            <w:tcW w:w="1843" w:type="dxa"/>
            <w:vMerge w:val="restart"/>
          </w:tcPr>
          <w:p w14:paraId="69A8659F" w14:textId="34F932D8" w:rsidR="00593741" w:rsidRPr="008F06EF" w:rsidRDefault="00593741" w:rsidP="005937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073CB">
              <w:rPr>
                <w:rFonts w:ascii="TH SarabunPSK" w:hAnsi="TH SarabunPSK" w:cs="TH SarabunPSK" w:hint="cs"/>
                <w:sz w:val="28"/>
              </w:rPr>
              <w:sym w:font="Wingdings" w:char="F0FC"/>
            </w:r>
            <w:r w:rsidRPr="008073CB">
              <w:rPr>
                <w:rFonts w:ascii="TH SarabunPSK" w:hAnsi="TH SarabunPSK" w:cs="TH SarabunPSK" w:hint="cs"/>
                <w:sz w:val="28"/>
                <w:cs/>
              </w:rPr>
              <w:t>= บรรลุเป้าหมาย</w:t>
            </w:r>
          </w:p>
        </w:tc>
        <w:tc>
          <w:tcPr>
            <w:tcW w:w="1710" w:type="dxa"/>
            <w:vMerge w:val="restart"/>
            <w:vAlign w:val="center"/>
          </w:tcPr>
          <w:p w14:paraId="7C4F765A" w14:textId="77777777" w:rsidR="00593741" w:rsidRPr="008F06EF" w:rsidRDefault="00593741" w:rsidP="0059374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93741" w:rsidRPr="008F06EF" w14:paraId="024F4CF0" w14:textId="77777777" w:rsidTr="003B28AF">
        <w:trPr>
          <w:trHeight w:val="80"/>
          <w:jc w:val="center"/>
        </w:trPr>
        <w:tc>
          <w:tcPr>
            <w:tcW w:w="3823" w:type="dxa"/>
            <w:vMerge/>
          </w:tcPr>
          <w:p w14:paraId="4E8E886D" w14:textId="77777777" w:rsidR="00593741" w:rsidRPr="008F06EF" w:rsidRDefault="00593741" w:rsidP="00593741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14:paraId="4D1494E3" w14:textId="36C390B9" w:rsidR="00593741" w:rsidRPr="008F06EF" w:rsidRDefault="00593741" w:rsidP="00593741">
            <w:pPr>
              <w:rPr>
                <w:rFonts w:ascii="TH SarabunPSK" w:hAnsi="TH SarabunPSK" w:cs="TH SarabunPSK"/>
                <w:sz w:val="28"/>
                <w:cs/>
              </w:rPr>
            </w:pPr>
            <w:r w:rsidRPr="008F06EF">
              <w:rPr>
                <w:rFonts w:ascii="TH SarabunPSK" w:hAnsi="TH SarabunPSK" w:cs="TH SarabunPSK" w:hint="cs"/>
                <w:sz w:val="28"/>
                <w:cs/>
              </w:rPr>
              <w:t>- คะแนนความพึงพอใจต่อการ</w:t>
            </w:r>
            <w:r w:rsidRPr="008F06EF">
              <w:rPr>
                <w:rFonts w:ascii="TH SarabunPSK" w:hAnsi="TH SarabunPSK" w:cs="TH SarabunPSK" w:hint="cs"/>
                <w:sz w:val="28"/>
                <w:cs/>
              </w:rPr>
              <w:br/>
              <w:t xml:space="preserve">จัดโครงการ </w:t>
            </w:r>
          </w:p>
        </w:tc>
        <w:tc>
          <w:tcPr>
            <w:tcW w:w="1417" w:type="dxa"/>
          </w:tcPr>
          <w:p w14:paraId="29A0B9C2" w14:textId="65ABCA3B" w:rsidR="00593741" w:rsidRPr="008F06EF" w:rsidRDefault="00593741" w:rsidP="005937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F06EF">
              <w:rPr>
                <w:rFonts w:ascii="TH SarabunPSK" w:hAnsi="TH SarabunPSK" w:cs="TH SarabunPSK" w:hint="cs"/>
                <w:sz w:val="28"/>
                <w:cs/>
              </w:rPr>
              <w:t>คะแนนเฉลี่ย</w:t>
            </w:r>
          </w:p>
        </w:tc>
        <w:tc>
          <w:tcPr>
            <w:tcW w:w="1843" w:type="dxa"/>
          </w:tcPr>
          <w:p w14:paraId="16031388" w14:textId="6558788E" w:rsidR="00593741" w:rsidRPr="008F06EF" w:rsidRDefault="00593741" w:rsidP="005937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F06EF">
              <w:rPr>
                <w:rFonts w:ascii="TH SarabunPSK" w:hAnsi="TH SarabunPSK" w:cs="TH SarabunPSK" w:hint="cs"/>
                <w:sz w:val="28"/>
                <w:cs/>
              </w:rPr>
              <w:t>อย่างน้อย 3.51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14:paraId="0F1109E6" w14:textId="77777777" w:rsidR="00593741" w:rsidRPr="008F06EF" w:rsidRDefault="00593741" w:rsidP="00593741">
            <w:pPr>
              <w:ind w:firstLine="32"/>
              <w:jc w:val="thaiDistribute"/>
              <w:rPr>
                <w:rFonts w:ascii="TH SarabunPSK" w:hAnsi="TH SarabunPSK" w:cs="TH SarabunPSK"/>
                <w:sz w:val="28"/>
                <w:cs/>
                <w:lang w:val="en-GB"/>
              </w:rPr>
            </w:pPr>
          </w:p>
        </w:tc>
        <w:tc>
          <w:tcPr>
            <w:tcW w:w="1843" w:type="dxa"/>
            <w:vMerge/>
          </w:tcPr>
          <w:p w14:paraId="1BB56698" w14:textId="77777777" w:rsidR="00593741" w:rsidRPr="008F06EF" w:rsidRDefault="00593741" w:rsidP="005937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192D84E0" w14:textId="77777777" w:rsidR="00593741" w:rsidRPr="008F06EF" w:rsidRDefault="00593741" w:rsidP="0059374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93741" w:rsidRPr="008F06EF" w14:paraId="0B51DA97" w14:textId="77777777" w:rsidTr="00A931AA">
        <w:trPr>
          <w:trHeight w:val="720"/>
          <w:jc w:val="center"/>
        </w:trPr>
        <w:tc>
          <w:tcPr>
            <w:tcW w:w="3823" w:type="dxa"/>
            <w:vMerge w:val="restart"/>
          </w:tcPr>
          <w:p w14:paraId="2A5C0BA9" w14:textId="6BB3F321" w:rsidR="00593741" w:rsidRPr="008F06EF" w:rsidRDefault="00593741" w:rsidP="00593741">
            <w:pPr>
              <w:rPr>
                <w:rFonts w:ascii="TH SarabunPSK" w:eastAsia="Calibri" w:hAnsi="TH SarabunPSK" w:cs="TH SarabunPSK"/>
                <w:sz w:val="28"/>
              </w:rPr>
            </w:pPr>
            <w:r w:rsidRPr="00C42DED">
              <w:rPr>
                <w:rFonts w:ascii="TH SarabunPSK" w:eastAsia="Calibri" w:hAnsi="TH SarabunPSK" w:cs="TH SarabunPSK" w:hint="cs"/>
                <w:sz w:val="28"/>
                <w:cs/>
              </w:rPr>
              <w:t>2.2) โครงการกิจกรรมวันวิชาการ มหาวิทยาลัยธนบุรี</w:t>
            </w:r>
          </w:p>
        </w:tc>
        <w:tc>
          <w:tcPr>
            <w:tcW w:w="2693" w:type="dxa"/>
          </w:tcPr>
          <w:p w14:paraId="2838224F" w14:textId="6AA2F6F5" w:rsidR="00593741" w:rsidRPr="008F06EF" w:rsidRDefault="00593741" w:rsidP="00593741">
            <w:pPr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</w:pPr>
            <w:r w:rsidRPr="008F06EF">
              <w:rPr>
                <w:rFonts w:ascii="TH SarabunPSK" w:hAnsi="TH SarabunPSK" w:cs="TH SarabunPSK" w:hint="cs"/>
                <w:sz w:val="28"/>
                <w:cs/>
              </w:rPr>
              <w:t>- จำนวนบุคลากรทางการศึกษาเข้าร่วมโครงการ</w:t>
            </w:r>
          </w:p>
        </w:tc>
        <w:tc>
          <w:tcPr>
            <w:tcW w:w="1417" w:type="dxa"/>
          </w:tcPr>
          <w:p w14:paraId="0C88EC9C" w14:textId="1D9A44C3" w:rsidR="00593741" w:rsidRPr="008F06EF" w:rsidRDefault="00593741" w:rsidP="005937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F06EF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</w:p>
        </w:tc>
        <w:tc>
          <w:tcPr>
            <w:tcW w:w="1843" w:type="dxa"/>
          </w:tcPr>
          <w:p w14:paraId="7BE9C578" w14:textId="6D180683" w:rsidR="00593741" w:rsidRPr="008F06EF" w:rsidRDefault="008F06EF" w:rsidP="005937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06EF">
              <w:rPr>
                <w:rFonts w:ascii="TH SarabunPSK" w:hAnsi="TH SarabunPSK" w:cs="TH SarabunPSK"/>
                <w:sz w:val="28"/>
                <w:cs/>
              </w:rPr>
              <w:t>≥</w:t>
            </w:r>
            <w:r w:rsidR="00593741" w:rsidRPr="008F06EF">
              <w:rPr>
                <w:rFonts w:ascii="TH SarabunPSK" w:hAnsi="TH SarabunPSK" w:cs="TH SarabunPSK" w:hint="cs"/>
                <w:sz w:val="28"/>
                <w:cs/>
              </w:rPr>
              <w:t xml:space="preserve"> 80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2D358083" w14:textId="4C59D55A" w:rsidR="008073CB" w:rsidRPr="00A66AF5" w:rsidRDefault="008073CB" w:rsidP="008073CB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A66AF5">
              <w:rPr>
                <w:rFonts w:ascii="TH SarabunPSK" w:hAnsi="TH SarabunPSK" w:cs="TH SarabunPSK"/>
                <w:sz w:val="28"/>
                <w:cs/>
              </w:rPr>
              <w:t>ผู้เข้าร่วมกิจกรรม</w:t>
            </w:r>
            <w:r w:rsidR="003B28AF" w:rsidRPr="00A66AF5">
              <w:rPr>
                <w:rFonts w:ascii="TH SarabunPSK" w:hAnsi="TH SarabunPSK" w:cs="TH SarabunPSK"/>
                <w:sz w:val="28"/>
              </w:rPr>
              <w:t xml:space="preserve"> 220</w:t>
            </w:r>
            <w:r w:rsidR="003B28AF" w:rsidRPr="00A66AF5">
              <w:rPr>
                <w:rFonts w:ascii="TH SarabunPSK" w:hAnsi="TH SarabunPSK" w:cs="TH SarabunPSK" w:hint="cs"/>
                <w:sz w:val="28"/>
                <w:cs/>
              </w:rPr>
              <w:t xml:space="preserve"> คน</w:t>
            </w:r>
          </w:p>
          <w:p w14:paraId="788FE9A1" w14:textId="6215702C" w:rsidR="008073CB" w:rsidRPr="00A66AF5" w:rsidRDefault="008073CB" w:rsidP="008073CB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A66AF5">
              <w:rPr>
                <w:rFonts w:ascii="TH SarabunPSK" w:hAnsi="TH SarabunPSK" w:cs="TH SarabunPSK"/>
                <w:sz w:val="28"/>
                <w:cs/>
              </w:rPr>
              <w:t xml:space="preserve">คิดเป็นร้อยละ </w:t>
            </w:r>
            <w:r w:rsidR="00A66AF5" w:rsidRPr="00A66AF5">
              <w:rPr>
                <w:rFonts w:ascii="TH SarabunPSK" w:hAnsi="TH SarabunPSK" w:cs="TH SarabunPSK" w:hint="cs"/>
                <w:sz w:val="28"/>
                <w:cs/>
              </w:rPr>
              <w:t>88</w:t>
            </w:r>
          </w:p>
          <w:p w14:paraId="4402CB59" w14:textId="77777777" w:rsidR="008073CB" w:rsidRPr="00A66AF5" w:rsidRDefault="008073CB" w:rsidP="008073CB">
            <w:pPr>
              <w:rPr>
                <w:rFonts w:ascii="TH SarabunPSK" w:hAnsi="TH SarabunPSK" w:cs="TH SarabunPSK"/>
                <w:sz w:val="28"/>
              </w:rPr>
            </w:pPr>
            <w:r w:rsidRPr="00A66AF5">
              <w:rPr>
                <w:rFonts w:ascii="TH SarabunPSK" w:hAnsi="TH SarabunPSK" w:cs="TH SarabunPSK"/>
                <w:sz w:val="28"/>
                <w:cs/>
              </w:rPr>
              <w:t>และมีคะแนนความ</w:t>
            </w:r>
          </w:p>
          <w:p w14:paraId="524975E8" w14:textId="24AD3015" w:rsidR="003B28AF" w:rsidRPr="008F06EF" w:rsidRDefault="008073CB" w:rsidP="003B28AF">
            <w:pPr>
              <w:rPr>
                <w:rFonts w:ascii="TH SarabunPSK" w:hAnsi="TH SarabunPSK" w:cs="TH SarabunPSK" w:hint="cs"/>
                <w:sz w:val="28"/>
              </w:rPr>
            </w:pPr>
            <w:r w:rsidRPr="00A66AF5">
              <w:rPr>
                <w:rFonts w:ascii="TH SarabunPSK" w:hAnsi="TH SarabunPSK" w:cs="TH SarabunPSK"/>
                <w:sz w:val="28"/>
                <w:cs/>
              </w:rPr>
              <w:t xml:space="preserve">พึงพอใจเฉลี่ย </w:t>
            </w:r>
            <w:r w:rsidRPr="00A66AF5">
              <w:rPr>
                <w:rFonts w:ascii="TH SarabunPSK" w:hAnsi="TH SarabunPSK" w:cs="TH SarabunPSK"/>
                <w:sz w:val="28"/>
              </w:rPr>
              <w:t>4</w:t>
            </w:r>
            <w:r w:rsidRPr="00A66AF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66AF5">
              <w:rPr>
                <w:rFonts w:ascii="TH SarabunPSK" w:hAnsi="TH SarabunPSK" w:cs="TH SarabunPSK"/>
                <w:sz w:val="28"/>
              </w:rPr>
              <w:t>8</w:t>
            </w:r>
            <w:r w:rsidR="008A7F92" w:rsidRPr="00A66AF5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843" w:type="dxa"/>
            <w:vMerge w:val="restart"/>
          </w:tcPr>
          <w:p w14:paraId="673D1753" w14:textId="57205BA3" w:rsidR="00593741" w:rsidRPr="008073CB" w:rsidRDefault="00593741" w:rsidP="005937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073CB">
              <w:rPr>
                <w:rFonts w:ascii="TH SarabunPSK" w:hAnsi="TH SarabunPSK" w:cs="TH SarabunPSK" w:hint="cs"/>
                <w:sz w:val="28"/>
              </w:rPr>
              <w:sym w:font="Wingdings" w:char="F0FC"/>
            </w:r>
            <w:r w:rsidRPr="008073CB">
              <w:rPr>
                <w:rFonts w:ascii="TH SarabunPSK" w:hAnsi="TH SarabunPSK" w:cs="TH SarabunPSK" w:hint="cs"/>
                <w:sz w:val="28"/>
                <w:cs/>
              </w:rPr>
              <w:t>= บรรลุเป้าหมาย</w:t>
            </w:r>
          </w:p>
        </w:tc>
        <w:tc>
          <w:tcPr>
            <w:tcW w:w="1710" w:type="dxa"/>
            <w:vMerge w:val="restart"/>
          </w:tcPr>
          <w:p w14:paraId="2DB4C763" w14:textId="2E2D8AB4" w:rsidR="00593741" w:rsidRPr="008F06EF" w:rsidRDefault="00593741" w:rsidP="0059374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93741" w:rsidRPr="008F06EF" w14:paraId="2A3FD155" w14:textId="77777777" w:rsidTr="003B28AF">
        <w:trPr>
          <w:trHeight w:val="712"/>
          <w:jc w:val="center"/>
        </w:trPr>
        <w:tc>
          <w:tcPr>
            <w:tcW w:w="3823" w:type="dxa"/>
            <w:vMerge/>
          </w:tcPr>
          <w:p w14:paraId="6FE5DAE0" w14:textId="77777777" w:rsidR="00593741" w:rsidRPr="008F06EF" w:rsidRDefault="00593741" w:rsidP="00593741">
            <w:pPr>
              <w:rPr>
                <w:rFonts w:ascii="TH SarabunPSK" w:eastAsia="Calibri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2693" w:type="dxa"/>
          </w:tcPr>
          <w:p w14:paraId="600AA5E7" w14:textId="61C05BEC" w:rsidR="00593741" w:rsidRPr="008F06EF" w:rsidRDefault="00593741" w:rsidP="00593741">
            <w:pPr>
              <w:rPr>
                <w:rFonts w:ascii="TH SarabunPSK" w:hAnsi="TH SarabunPSK" w:cs="TH SarabunPSK"/>
                <w:sz w:val="28"/>
                <w:cs/>
              </w:rPr>
            </w:pPr>
            <w:r w:rsidRPr="008F06EF">
              <w:rPr>
                <w:rFonts w:ascii="TH SarabunPSK" w:hAnsi="TH SarabunPSK" w:cs="TH SarabunPSK" w:hint="cs"/>
                <w:sz w:val="28"/>
                <w:cs/>
              </w:rPr>
              <w:t>- คะแนนความพึงพอใจต่อการ</w:t>
            </w:r>
            <w:r w:rsidR="008073CB">
              <w:rPr>
                <w:rFonts w:ascii="TH SarabunPSK" w:hAnsi="TH SarabunPSK" w:cs="TH SarabunPSK"/>
                <w:sz w:val="28"/>
              </w:rPr>
              <w:br/>
            </w:r>
            <w:r w:rsidRPr="008F06EF">
              <w:rPr>
                <w:rFonts w:ascii="TH SarabunPSK" w:hAnsi="TH SarabunPSK" w:cs="TH SarabunPSK" w:hint="cs"/>
                <w:sz w:val="28"/>
                <w:cs/>
              </w:rPr>
              <w:t xml:space="preserve">จัดโครงการ </w:t>
            </w:r>
          </w:p>
        </w:tc>
        <w:tc>
          <w:tcPr>
            <w:tcW w:w="1417" w:type="dxa"/>
          </w:tcPr>
          <w:p w14:paraId="138B89BA" w14:textId="424EB8D2" w:rsidR="00593741" w:rsidRPr="008F06EF" w:rsidRDefault="00593741" w:rsidP="005937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F06EF">
              <w:rPr>
                <w:rFonts w:ascii="TH SarabunPSK" w:hAnsi="TH SarabunPSK" w:cs="TH SarabunPSK" w:hint="cs"/>
                <w:sz w:val="28"/>
                <w:cs/>
              </w:rPr>
              <w:t>คะแนนเฉลี่ย</w:t>
            </w:r>
          </w:p>
        </w:tc>
        <w:tc>
          <w:tcPr>
            <w:tcW w:w="1843" w:type="dxa"/>
          </w:tcPr>
          <w:p w14:paraId="6B2F733E" w14:textId="761484B9" w:rsidR="00593741" w:rsidRPr="008F06EF" w:rsidRDefault="00593741" w:rsidP="005937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06EF">
              <w:rPr>
                <w:rFonts w:ascii="TH SarabunPSK" w:hAnsi="TH SarabunPSK" w:cs="TH SarabunPSK" w:hint="cs"/>
                <w:sz w:val="28"/>
                <w:cs/>
              </w:rPr>
              <w:t>อย่างน้อย 3.51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14:paraId="16650717" w14:textId="77777777" w:rsidR="00593741" w:rsidRPr="008F06EF" w:rsidRDefault="00593741" w:rsidP="0059374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14:paraId="3CCDB0AF" w14:textId="77777777" w:rsidR="00593741" w:rsidRPr="008F06EF" w:rsidRDefault="00593741" w:rsidP="005937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10" w:type="dxa"/>
            <w:vMerge/>
          </w:tcPr>
          <w:p w14:paraId="39FFED4F" w14:textId="77777777" w:rsidR="00593741" w:rsidRPr="008F06EF" w:rsidRDefault="00593741" w:rsidP="005937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93741" w:rsidRPr="008F06EF" w14:paraId="21EC090C" w14:textId="77777777" w:rsidTr="00BC67FF">
        <w:trPr>
          <w:jc w:val="center"/>
        </w:trPr>
        <w:tc>
          <w:tcPr>
            <w:tcW w:w="15597" w:type="dxa"/>
            <w:gridSpan w:val="7"/>
          </w:tcPr>
          <w:p w14:paraId="4FFFC316" w14:textId="54752C33" w:rsidR="00593741" w:rsidRPr="008F06EF" w:rsidRDefault="00593741" w:rsidP="00593741">
            <w:pPr>
              <w:rPr>
                <w:rFonts w:ascii="TH SarabunPSK" w:hAnsi="TH SarabunPSK" w:cs="TH SarabunPSK"/>
                <w:sz w:val="28"/>
              </w:rPr>
            </w:pPr>
            <w:r w:rsidRPr="008F06EF">
              <w:rPr>
                <w:rFonts w:ascii="TH SarabunPSK" w:hAnsi="TH SarabunPSK" w:cs="TH SarabunPSK" w:hint="cs"/>
                <w:b/>
                <w:bCs/>
                <w:sz w:val="28"/>
              </w:rPr>
              <w:t>S1_1_1</w:t>
            </w:r>
            <w:r w:rsidRPr="008F06E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Pr="008F06EF">
              <w:rPr>
                <w:rFonts w:ascii="TH SarabunPSK" w:hAnsi="TH SarabunPSK" w:cs="TH SarabunPSK" w:hint="cs"/>
                <w:b/>
                <w:bCs/>
                <w:sz w:val="28"/>
              </w:rPr>
              <w:t>1</w:t>
            </w:r>
            <w:r w:rsidRPr="008F06E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8F06EF">
              <w:rPr>
                <w:rFonts w:ascii="TH SarabunPSK" w:hAnsi="TH SarabunPSK" w:cs="TH SarabunPSK" w:hint="cs"/>
                <w:b/>
                <w:bCs/>
                <w:sz w:val="28"/>
              </w:rPr>
              <w:t>4</w:t>
            </w:r>
            <w:r w:rsidRPr="008F06E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 แผนงานสหกิจศึกษาและฝึกงาน</w:t>
            </w:r>
          </w:p>
        </w:tc>
      </w:tr>
      <w:tr w:rsidR="00593741" w:rsidRPr="008F06EF" w14:paraId="2D18C03E" w14:textId="77777777" w:rsidTr="003B28AF">
        <w:trPr>
          <w:trHeight w:val="940"/>
          <w:jc w:val="center"/>
        </w:trPr>
        <w:tc>
          <w:tcPr>
            <w:tcW w:w="3823" w:type="dxa"/>
            <w:vMerge w:val="restart"/>
          </w:tcPr>
          <w:p w14:paraId="4B043111" w14:textId="35739C1E" w:rsidR="00593741" w:rsidRPr="008F06EF" w:rsidRDefault="00593741" w:rsidP="00593741">
            <w:pPr>
              <w:rPr>
                <w:rFonts w:ascii="TH SarabunPSK" w:eastAsia="Calibri" w:hAnsi="TH SarabunPSK" w:cs="TH SarabunPSK"/>
                <w:sz w:val="28"/>
              </w:rPr>
            </w:pPr>
            <w:r w:rsidRPr="008F06EF">
              <w:rPr>
                <w:rFonts w:ascii="TH SarabunPSK" w:eastAsia="Calibri" w:hAnsi="TH SarabunPSK" w:cs="TH SarabunPSK" w:hint="cs"/>
                <w:sz w:val="28"/>
                <w:cs/>
              </w:rPr>
              <w:t>4.1) โครงการเตรียมความพร้อมสหกิจศึกษา/</w:t>
            </w:r>
            <w:r w:rsidRPr="008F06EF">
              <w:rPr>
                <w:rFonts w:ascii="TH SarabunPSK" w:eastAsia="Calibri" w:hAnsi="TH SarabunPSK" w:cs="TH SarabunPSK" w:hint="cs"/>
                <w:sz w:val="28"/>
              </w:rPr>
              <w:t>CWIE</w:t>
            </w:r>
          </w:p>
        </w:tc>
        <w:tc>
          <w:tcPr>
            <w:tcW w:w="2693" w:type="dxa"/>
          </w:tcPr>
          <w:p w14:paraId="7ADB3B7A" w14:textId="319C0BC4" w:rsidR="00593741" w:rsidRPr="008F06EF" w:rsidRDefault="00593741" w:rsidP="00593741">
            <w:pPr>
              <w:rPr>
                <w:rFonts w:ascii="TH SarabunPSK" w:hAnsi="TH SarabunPSK" w:cs="TH SarabunPSK"/>
                <w:sz w:val="28"/>
                <w:cs/>
              </w:rPr>
            </w:pPr>
            <w:r w:rsidRPr="008F06EF">
              <w:rPr>
                <w:rFonts w:ascii="TH SarabunPSK" w:hAnsi="TH SarabunPSK" w:cs="TH SarabunPSK" w:hint="cs"/>
                <w:sz w:val="28"/>
                <w:cs/>
              </w:rPr>
              <w:t>- ร้อยละของจำนวนนักศึกษาที่คาดว่าจะออกปฏิบัติสหกิจศึกษาที่เข้าร่วมโครงการ</w:t>
            </w:r>
          </w:p>
        </w:tc>
        <w:tc>
          <w:tcPr>
            <w:tcW w:w="1417" w:type="dxa"/>
          </w:tcPr>
          <w:p w14:paraId="4785C383" w14:textId="0AC60D24" w:rsidR="00593741" w:rsidRPr="008F06EF" w:rsidRDefault="00593741" w:rsidP="005937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F06EF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</w:p>
        </w:tc>
        <w:tc>
          <w:tcPr>
            <w:tcW w:w="1843" w:type="dxa"/>
          </w:tcPr>
          <w:p w14:paraId="71AA4CBB" w14:textId="30175935" w:rsidR="00593741" w:rsidRPr="008F06EF" w:rsidRDefault="00593741" w:rsidP="005937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06EF">
              <w:rPr>
                <w:rFonts w:ascii="TH SarabunPSK" w:hAnsi="TH SarabunPSK" w:cs="TH SarabunPSK" w:hint="cs"/>
                <w:sz w:val="28"/>
              </w:rPr>
              <w:t>100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1B7AD15C" w14:textId="77777777" w:rsidR="008073CB" w:rsidRPr="00A66AF5" w:rsidRDefault="008073CB" w:rsidP="008073CB">
            <w:pPr>
              <w:rPr>
                <w:rFonts w:ascii="TH SarabunPSK" w:hAnsi="TH SarabunPSK" w:cs="TH SarabunPSK"/>
                <w:sz w:val="28"/>
              </w:rPr>
            </w:pPr>
            <w:r w:rsidRPr="00A66AF5">
              <w:rPr>
                <w:rFonts w:ascii="TH SarabunPSK" w:hAnsi="TH SarabunPSK" w:cs="TH SarabunPSK"/>
                <w:sz w:val="28"/>
                <w:cs/>
              </w:rPr>
              <w:t>ผู้เข้าร่วมกิจกรรม</w:t>
            </w:r>
          </w:p>
          <w:p w14:paraId="51BE7B94" w14:textId="5335C557" w:rsidR="008073CB" w:rsidRPr="00A66AF5" w:rsidRDefault="008073CB" w:rsidP="008073CB">
            <w:pPr>
              <w:rPr>
                <w:rFonts w:ascii="TH SarabunPSK" w:hAnsi="TH SarabunPSK" w:cs="TH SarabunPSK"/>
                <w:sz w:val="28"/>
              </w:rPr>
            </w:pPr>
            <w:r w:rsidRPr="00A66AF5">
              <w:rPr>
                <w:rFonts w:ascii="TH SarabunPSK" w:hAnsi="TH SarabunPSK" w:cs="TH SarabunPSK"/>
                <w:sz w:val="28"/>
                <w:cs/>
              </w:rPr>
              <w:t xml:space="preserve">คิดเป็นร้อยละ </w:t>
            </w:r>
            <w:r w:rsidRPr="00A66AF5">
              <w:rPr>
                <w:rFonts w:ascii="TH SarabunPSK" w:hAnsi="TH SarabunPSK" w:cs="TH SarabunPSK"/>
                <w:sz w:val="28"/>
              </w:rPr>
              <w:t>80</w:t>
            </w:r>
            <w:r w:rsidRPr="00A66AF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1397CFB5" w14:textId="77777777" w:rsidR="008073CB" w:rsidRPr="00A66AF5" w:rsidRDefault="008073CB" w:rsidP="008073CB">
            <w:pPr>
              <w:rPr>
                <w:rFonts w:ascii="TH SarabunPSK" w:hAnsi="TH SarabunPSK" w:cs="TH SarabunPSK"/>
                <w:sz w:val="28"/>
              </w:rPr>
            </w:pPr>
            <w:r w:rsidRPr="00A66AF5">
              <w:rPr>
                <w:rFonts w:ascii="TH SarabunPSK" w:hAnsi="TH SarabunPSK" w:cs="TH SarabunPSK"/>
                <w:sz w:val="28"/>
                <w:cs/>
              </w:rPr>
              <w:t>และมีคะแนนความ</w:t>
            </w:r>
          </w:p>
          <w:p w14:paraId="2D4EA177" w14:textId="6B9AEAD2" w:rsidR="00593741" w:rsidRPr="00A66AF5" w:rsidRDefault="008073CB" w:rsidP="008073C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6AF5">
              <w:rPr>
                <w:rFonts w:ascii="TH SarabunPSK" w:hAnsi="TH SarabunPSK" w:cs="TH SarabunPSK"/>
                <w:sz w:val="28"/>
                <w:cs/>
              </w:rPr>
              <w:t xml:space="preserve">พึงพอใจเฉลี่ย </w:t>
            </w:r>
            <w:r w:rsidRPr="00A66AF5">
              <w:rPr>
                <w:rFonts w:ascii="TH SarabunPSK" w:hAnsi="TH SarabunPSK" w:cs="TH SarabunPSK"/>
                <w:sz w:val="28"/>
              </w:rPr>
              <w:t>4</w:t>
            </w:r>
            <w:r w:rsidRPr="00A66AF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66AF5">
              <w:rPr>
                <w:rFonts w:ascii="TH SarabunPSK" w:hAnsi="TH SarabunPSK" w:cs="TH SarabunPSK"/>
                <w:sz w:val="28"/>
              </w:rPr>
              <w:t>42</w:t>
            </w:r>
          </w:p>
        </w:tc>
        <w:tc>
          <w:tcPr>
            <w:tcW w:w="1843" w:type="dxa"/>
            <w:vMerge w:val="restart"/>
          </w:tcPr>
          <w:p w14:paraId="3C950BB3" w14:textId="294CE9B7" w:rsidR="00593741" w:rsidRPr="008F06EF" w:rsidRDefault="00593741" w:rsidP="005937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073CB">
              <w:rPr>
                <w:rFonts w:ascii="TH SarabunPSK" w:hAnsi="TH SarabunPSK" w:cs="TH SarabunPSK" w:hint="cs"/>
                <w:sz w:val="28"/>
              </w:rPr>
              <w:sym w:font="Wingdings" w:char="F0FC"/>
            </w:r>
            <w:r w:rsidRPr="008073CB">
              <w:rPr>
                <w:rFonts w:ascii="TH SarabunPSK" w:hAnsi="TH SarabunPSK" w:cs="TH SarabunPSK" w:hint="cs"/>
                <w:sz w:val="28"/>
                <w:cs/>
              </w:rPr>
              <w:t>= บรรลุเป้าหมาย</w:t>
            </w:r>
          </w:p>
        </w:tc>
        <w:tc>
          <w:tcPr>
            <w:tcW w:w="1710" w:type="dxa"/>
            <w:vMerge w:val="restart"/>
            <w:vAlign w:val="center"/>
          </w:tcPr>
          <w:p w14:paraId="3CEEB815" w14:textId="77777777" w:rsidR="00593741" w:rsidRPr="008F06EF" w:rsidRDefault="00593741" w:rsidP="0059374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93741" w:rsidRPr="008F06EF" w14:paraId="15B539A3" w14:textId="77777777" w:rsidTr="003B28AF">
        <w:trPr>
          <w:trHeight w:val="699"/>
          <w:jc w:val="center"/>
        </w:trPr>
        <w:tc>
          <w:tcPr>
            <w:tcW w:w="3823" w:type="dxa"/>
            <w:vMerge/>
          </w:tcPr>
          <w:p w14:paraId="5094047E" w14:textId="77777777" w:rsidR="00593741" w:rsidRPr="008F06EF" w:rsidRDefault="00593741" w:rsidP="00593741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14:paraId="597D2D37" w14:textId="03B57D30" w:rsidR="00593741" w:rsidRPr="008F06EF" w:rsidRDefault="00593741" w:rsidP="00593741">
            <w:pPr>
              <w:rPr>
                <w:rFonts w:ascii="TH SarabunPSK" w:hAnsi="TH SarabunPSK" w:cs="TH SarabunPSK"/>
                <w:sz w:val="28"/>
                <w:cs/>
              </w:rPr>
            </w:pPr>
            <w:r w:rsidRPr="008F06EF">
              <w:rPr>
                <w:rFonts w:ascii="TH SarabunPSK" w:hAnsi="TH SarabunPSK" w:cs="TH SarabunPSK" w:hint="cs"/>
                <w:sz w:val="28"/>
                <w:cs/>
              </w:rPr>
              <w:t xml:space="preserve">- ร้อยละของจำนวนนักศึกษาที่จะออกฝึกงานที่เข้าร่วมโครงการ </w:t>
            </w:r>
          </w:p>
        </w:tc>
        <w:tc>
          <w:tcPr>
            <w:tcW w:w="1417" w:type="dxa"/>
          </w:tcPr>
          <w:p w14:paraId="323C6FD9" w14:textId="02FE3C0B" w:rsidR="00593741" w:rsidRPr="008F06EF" w:rsidRDefault="00593741" w:rsidP="005937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F06EF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</w:p>
        </w:tc>
        <w:tc>
          <w:tcPr>
            <w:tcW w:w="1843" w:type="dxa"/>
          </w:tcPr>
          <w:p w14:paraId="539B9BA4" w14:textId="7ADEC207" w:rsidR="00593741" w:rsidRPr="008F06EF" w:rsidRDefault="00593741" w:rsidP="005937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06EF">
              <w:rPr>
                <w:rFonts w:ascii="TH SarabunPSK" w:hAnsi="TH SarabunPSK" w:cs="TH SarabunPSK" w:hint="cs"/>
                <w:sz w:val="28"/>
                <w:cs/>
              </w:rPr>
              <w:t xml:space="preserve">อย่างน้อย </w:t>
            </w:r>
            <w:r w:rsidRPr="008F06EF">
              <w:rPr>
                <w:rFonts w:ascii="TH SarabunPSK" w:hAnsi="TH SarabunPSK" w:cs="TH SarabunPSK" w:hint="cs"/>
                <w:sz w:val="28"/>
              </w:rPr>
              <w:t>80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14:paraId="13AECB2E" w14:textId="77777777" w:rsidR="00593741" w:rsidRPr="008F06EF" w:rsidRDefault="00593741" w:rsidP="005937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14:paraId="33B56D11" w14:textId="77777777" w:rsidR="00593741" w:rsidRPr="008F06EF" w:rsidRDefault="00593741" w:rsidP="005937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5225F858" w14:textId="77777777" w:rsidR="00593741" w:rsidRPr="008F06EF" w:rsidRDefault="00593741" w:rsidP="0059374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93741" w:rsidRPr="008F06EF" w14:paraId="53DD02F7" w14:textId="77777777" w:rsidTr="003B28AF">
        <w:trPr>
          <w:trHeight w:val="836"/>
          <w:jc w:val="center"/>
        </w:trPr>
        <w:tc>
          <w:tcPr>
            <w:tcW w:w="3823" w:type="dxa"/>
            <w:vMerge/>
          </w:tcPr>
          <w:p w14:paraId="5DCD3FC3" w14:textId="77777777" w:rsidR="00593741" w:rsidRPr="008F06EF" w:rsidRDefault="00593741" w:rsidP="00593741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14:paraId="3788B459" w14:textId="77777777" w:rsidR="00593741" w:rsidRPr="008F06EF" w:rsidRDefault="00593741" w:rsidP="00593741">
            <w:pPr>
              <w:rPr>
                <w:rFonts w:ascii="TH SarabunPSK" w:hAnsi="TH SarabunPSK" w:cs="TH SarabunPSK"/>
                <w:sz w:val="28"/>
              </w:rPr>
            </w:pPr>
            <w:r w:rsidRPr="008F06EF">
              <w:rPr>
                <w:rFonts w:ascii="TH SarabunPSK" w:hAnsi="TH SarabunPSK" w:cs="TH SarabunPSK" w:hint="cs"/>
                <w:sz w:val="28"/>
                <w:cs/>
              </w:rPr>
              <w:t>- ค่าเฉลี่ยผลประเมินความ</w:t>
            </w:r>
          </w:p>
          <w:p w14:paraId="2614039E" w14:textId="65BB16C6" w:rsidR="00593741" w:rsidRPr="008F06EF" w:rsidRDefault="00593741" w:rsidP="00593741">
            <w:pPr>
              <w:rPr>
                <w:rFonts w:ascii="TH SarabunPSK" w:hAnsi="TH SarabunPSK" w:cs="TH SarabunPSK"/>
                <w:sz w:val="28"/>
                <w:cs/>
              </w:rPr>
            </w:pPr>
            <w:r w:rsidRPr="008F06EF">
              <w:rPr>
                <w:rFonts w:ascii="TH SarabunPSK" w:hAnsi="TH SarabunPSK" w:cs="TH SarabunPSK" w:hint="cs"/>
                <w:sz w:val="28"/>
                <w:cs/>
              </w:rPr>
              <w:t>พึงพอใจของผู้เข้าร่วมโครงการ</w:t>
            </w:r>
          </w:p>
        </w:tc>
        <w:tc>
          <w:tcPr>
            <w:tcW w:w="1417" w:type="dxa"/>
          </w:tcPr>
          <w:p w14:paraId="68DB8DD3" w14:textId="097302DA" w:rsidR="00593741" w:rsidRPr="008F06EF" w:rsidRDefault="00593741" w:rsidP="005937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F06EF">
              <w:rPr>
                <w:rFonts w:ascii="TH SarabunPSK" w:hAnsi="TH SarabunPSK" w:cs="TH SarabunPSK" w:hint="cs"/>
                <w:sz w:val="28"/>
                <w:cs/>
              </w:rPr>
              <w:t>คะแนนเฉลี่ย</w:t>
            </w:r>
          </w:p>
        </w:tc>
        <w:tc>
          <w:tcPr>
            <w:tcW w:w="1843" w:type="dxa"/>
          </w:tcPr>
          <w:p w14:paraId="49DCD827" w14:textId="09E3FBD3" w:rsidR="00593741" w:rsidRPr="008F06EF" w:rsidRDefault="00593741" w:rsidP="005937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06EF">
              <w:rPr>
                <w:rFonts w:ascii="TH SarabunPSK" w:hAnsi="TH SarabunPSK" w:cs="TH SarabunPSK" w:hint="cs"/>
                <w:sz w:val="28"/>
                <w:cs/>
              </w:rPr>
              <w:t>อย่างน้อย 3.51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14:paraId="385D3DB7" w14:textId="77777777" w:rsidR="00593741" w:rsidRPr="008F06EF" w:rsidRDefault="00593741" w:rsidP="005937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14:paraId="6C155E62" w14:textId="77777777" w:rsidR="00593741" w:rsidRPr="008F06EF" w:rsidRDefault="00593741" w:rsidP="005937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10" w:type="dxa"/>
            <w:vMerge/>
            <w:vAlign w:val="center"/>
          </w:tcPr>
          <w:p w14:paraId="0AD2CBB1" w14:textId="77777777" w:rsidR="00593741" w:rsidRPr="008F06EF" w:rsidRDefault="00593741" w:rsidP="0059374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93741" w:rsidRPr="008F06EF" w14:paraId="1C49F50D" w14:textId="77777777" w:rsidTr="003B28AF">
        <w:trPr>
          <w:trHeight w:val="920"/>
          <w:jc w:val="center"/>
        </w:trPr>
        <w:tc>
          <w:tcPr>
            <w:tcW w:w="3823" w:type="dxa"/>
            <w:vMerge w:val="restart"/>
          </w:tcPr>
          <w:p w14:paraId="040E1D54" w14:textId="29CCE185" w:rsidR="00593741" w:rsidRPr="00C42DED" w:rsidRDefault="00593741" w:rsidP="00593741">
            <w:pPr>
              <w:rPr>
                <w:rFonts w:ascii="TH SarabunPSK" w:eastAsia="Calibri" w:hAnsi="TH SarabunPSK" w:cs="TH SarabunPSK"/>
                <w:sz w:val="28"/>
              </w:rPr>
            </w:pPr>
            <w:r w:rsidRPr="00C42DED">
              <w:rPr>
                <w:rFonts w:ascii="TH SarabunPSK" w:eastAsia="Calibri" w:hAnsi="TH SarabunPSK" w:cs="TH SarabunPSK" w:hint="cs"/>
                <w:sz w:val="28"/>
                <w:cs/>
              </w:rPr>
              <w:t>4.2) โครงการส่งเสริมนักศึกษาประกวดโครงงานสหกิจศึกษา/</w:t>
            </w:r>
            <w:r w:rsidRPr="00C42DED">
              <w:rPr>
                <w:rFonts w:ascii="TH SarabunPSK" w:eastAsia="Calibri" w:hAnsi="TH SarabunPSK" w:cs="TH SarabunPSK" w:hint="cs"/>
                <w:sz w:val="28"/>
              </w:rPr>
              <w:t>CWIE</w:t>
            </w:r>
          </w:p>
        </w:tc>
        <w:tc>
          <w:tcPr>
            <w:tcW w:w="2693" w:type="dxa"/>
          </w:tcPr>
          <w:p w14:paraId="2C87CC53" w14:textId="012F2A9A" w:rsidR="00593741" w:rsidRPr="008F06EF" w:rsidRDefault="00593741" w:rsidP="00593741">
            <w:pPr>
              <w:rPr>
                <w:rFonts w:ascii="TH SarabunPSK" w:hAnsi="TH SarabunPSK" w:cs="TH SarabunPSK"/>
                <w:sz w:val="28"/>
                <w:cs/>
              </w:rPr>
            </w:pPr>
            <w:r w:rsidRPr="008F06EF">
              <w:rPr>
                <w:rFonts w:ascii="TH SarabunPSK" w:hAnsi="TH SarabunPSK" w:cs="TH SarabunPSK" w:hint="cs"/>
                <w:sz w:val="28"/>
                <w:cs/>
              </w:rPr>
              <w:t>- ร้อยละของจำนวนผลงานสหกิจศึกษาของนักศึกษาที่ออกปฏิบัติสหกิจศึกษา</w:t>
            </w:r>
          </w:p>
        </w:tc>
        <w:tc>
          <w:tcPr>
            <w:tcW w:w="1417" w:type="dxa"/>
          </w:tcPr>
          <w:p w14:paraId="70B65774" w14:textId="02AB7E5C" w:rsidR="00593741" w:rsidRPr="008F06EF" w:rsidRDefault="00593741" w:rsidP="005937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F06EF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</w:p>
        </w:tc>
        <w:tc>
          <w:tcPr>
            <w:tcW w:w="1843" w:type="dxa"/>
          </w:tcPr>
          <w:p w14:paraId="1E45EC09" w14:textId="4A14DCCA" w:rsidR="00593741" w:rsidRPr="008F06EF" w:rsidRDefault="00593741" w:rsidP="005937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06EF">
              <w:rPr>
                <w:rFonts w:ascii="TH SarabunPSK" w:hAnsi="TH SarabunPSK" w:cs="TH SarabunPSK" w:hint="cs"/>
                <w:sz w:val="28"/>
                <w:cs/>
              </w:rPr>
              <w:t>80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7B7CE883" w14:textId="0C78530C" w:rsidR="00593741" w:rsidRPr="008073CB" w:rsidRDefault="008073CB" w:rsidP="00593741">
            <w:pPr>
              <w:rPr>
                <w:rFonts w:ascii="TH SarabunPSK" w:hAnsi="TH SarabunPSK" w:cs="TH SarabunPSK"/>
                <w:sz w:val="28"/>
                <w:cs/>
              </w:rPr>
            </w:pPr>
            <w:r w:rsidRPr="008073CB">
              <w:rPr>
                <w:rFonts w:ascii="TH SarabunPSK" w:hAnsi="TH SarabunPSK" w:cs="TH SarabunPSK" w:hint="cs"/>
                <w:sz w:val="28"/>
                <w:cs/>
              </w:rPr>
              <w:t>เป็นไปตามแผน</w:t>
            </w:r>
          </w:p>
        </w:tc>
        <w:tc>
          <w:tcPr>
            <w:tcW w:w="1843" w:type="dxa"/>
            <w:vMerge w:val="restart"/>
          </w:tcPr>
          <w:p w14:paraId="526197BA" w14:textId="77777777" w:rsidR="001F7D36" w:rsidRPr="008073CB" w:rsidRDefault="001F7D36" w:rsidP="001F7D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73CB">
              <w:rPr>
                <w:rFonts w:ascii="TH SarabunPSK" w:hAnsi="TH SarabunPSK" w:cs="TH SarabunPSK"/>
                <w:sz w:val="28"/>
                <w:cs/>
              </w:rPr>
              <w:t>ภาค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การศึกษาฤดูร้อน</w:t>
            </w:r>
          </w:p>
          <w:p w14:paraId="01F0E23B" w14:textId="0BD93196" w:rsidR="00593741" w:rsidRPr="008F06EF" w:rsidRDefault="008073CB" w:rsidP="008073C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073CB">
              <w:rPr>
                <w:rFonts w:ascii="TH SarabunPSK" w:hAnsi="TH SarabunPSK" w:cs="TH SarabunPSK"/>
                <w:sz w:val="28"/>
                <w:cs/>
              </w:rPr>
              <w:t xml:space="preserve">วันอังคาร ที่ </w:t>
            </w:r>
            <w:r w:rsidRPr="008073CB">
              <w:rPr>
                <w:rFonts w:ascii="TH SarabunPSK" w:hAnsi="TH SarabunPSK" w:cs="TH SarabunPSK"/>
                <w:sz w:val="28"/>
              </w:rPr>
              <w:t xml:space="preserve">1 </w:t>
            </w:r>
            <w:r w:rsidRPr="008073CB">
              <w:rPr>
                <w:rFonts w:ascii="TH SarabunPSK" w:hAnsi="TH SarabunPSK" w:cs="TH SarabunPSK"/>
                <w:sz w:val="28"/>
                <w:cs/>
              </w:rPr>
              <w:t xml:space="preserve">เดือน เมษายน พ.ศ. </w:t>
            </w:r>
            <w:r w:rsidRPr="008073CB">
              <w:rPr>
                <w:rFonts w:ascii="TH SarabunPSK" w:hAnsi="TH SarabunPSK" w:cs="TH SarabunPSK"/>
                <w:sz w:val="28"/>
              </w:rPr>
              <w:t>2568</w:t>
            </w:r>
          </w:p>
        </w:tc>
        <w:tc>
          <w:tcPr>
            <w:tcW w:w="1710" w:type="dxa"/>
            <w:vMerge w:val="restart"/>
          </w:tcPr>
          <w:p w14:paraId="2496207C" w14:textId="77777777" w:rsidR="00593741" w:rsidRPr="008F06EF" w:rsidRDefault="00593741" w:rsidP="005937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F7D36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ยังไม่ได้ดำเนินการ</w:t>
            </w:r>
          </w:p>
          <w:p w14:paraId="11238FA2" w14:textId="77777777" w:rsidR="00593741" w:rsidRPr="008F06EF" w:rsidRDefault="00593741" w:rsidP="0059374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93741" w:rsidRPr="008F06EF" w14:paraId="409EE681" w14:textId="77777777" w:rsidTr="003B28AF">
        <w:trPr>
          <w:trHeight w:val="540"/>
          <w:jc w:val="center"/>
        </w:trPr>
        <w:tc>
          <w:tcPr>
            <w:tcW w:w="3823" w:type="dxa"/>
            <w:vMerge/>
          </w:tcPr>
          <w:p w14:paraId="5F7E953C" w14:textId="77777777" w:rsidR="00593741" w:rsidRPr="00C42DED" w:rsidRDefault="00593741" w:rsidP="00593741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14:paraId="162FF6EA" w14:textId="10F17DD1" w:rsidR="00593741" w:rsidRPr="008F06EF" w:rsidRDefault="00593741" w:rsidP="00593741">
            <w:pPr>
              <w:rPr>
                <w:rFonts w:ascii="TH SarabunPSK" w:hAnsi="TH SarabunPSK" w:cs="TH SarabunPSK"/>
                <w:sz w:val="28"/>
                <w:cs/>
              </w:rPr>
            </w:pPr>
            <w:r w:rsidRPr="008F06EF">
              <w:rPr>
                <w:rFonts w:ascii="TH SarabunPSK" w:hAnsi="TH SarabunPSK" w:cs="TH SarabunPSK" w:hint="cs"/>
                <w:sz w:val="28"/>
                <w:cs/>
              </w:rPr>
              <w:t>- ร้อยละของจำนวนผู้เข้าร่วมโครงงานสหกิจศึกษา</w:t>
            </w:r>
          </w:p>
        </w:tc>
        <w:tc>
          <w:tcPr>
            <w:tcW w:w="1417" w:type="dxa"/>
          </w:tcPr>
          <w:p w14:paraId="492039DC" w14:textId="0AD0A3F8" w:rsidR="00593741" w:rsidRPr="008F06EF" w:rsidRDefault="00593741" w:rsidP="005937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F06EF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</w:p>
        </w:tc>
        <w:tc>
          <w:tcPr>
            <w:tcW w:w="1843" w:type="dxa"/>
          </w:tcPr>
          <w:p w14:paraId="7458985E" w14:textId="6049EB91" w:rsidR="00593741" w:rsidRPr="008F06EF" w:rsidRDefault="00593741" w:rsidP="005937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06EF">
              <w:rPr>
                <w:rFonts w:ascii="TH SarabunPSK" w:hAnsi="TH SarabunPSK" w:cs="TH SarabunPSK" w:hint="cs"/>
                <w:sz w:val="28"/>
                <w:cs/>
              </w:rPr>
              <w:t>80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14:paraId="05DA3A20" w14:textId="77777777" w:rsidR="00593741" w:rsidRPr="008F06EF" w:rsidRDefault="00593741" w:rsidP="005937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14:paraId="1FF4875D" w14:textId="77777777" w:rsidR="00593741" w:rsidRPr="008F06EF" w:rsidRDefault="00593741" w:rsidP="005937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10" w:type="dxa"/>
            <w:vMerge/>
          </w:tcPr>
          <w:p w14:paraId="02F9B4EF" w14:textId="77777777" w:rsidR="00593741" w:rsidRPr="008F06EF" w:rsidRDefault="00593741" w:rsidP="005937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93741" w:rsidRPr="008F06EF" w14:paraId="4F29F513" w14:textId="77777777" w:rsidTr="003B28AF">
        <w:trPr>
          <w:trHeight w:val="743"/>
          <w:jc w:val="center"/>
        </w:trPr>
        <w:tc>
          <w:tcPr>
            <w:tcW w:w="3823" w:type="dxa"/>
            <w:vMerge/>
          </w:tcPr>
          <w:p w14:paraId="3DF78023" w14:textId="77777777" w:rsidR="00593741" w:rsidRPr="00C42DED" w:rsidRDefault="00593741" w:rsidP="00593741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14:paraId="73EC185B" w14:textId="77777777" w:rsidR="00593741" w:rsidRPr="008F06EF" w:rsidRDefault="00593741" w:rsidP="00593741">
            <w:pPr>
              <w:rPr>
                <w:rFonts w:ascii="TH SarabunPSK" w:hAnsi="TH SarabunPSK" w:cs="TH SarabunPSK"/>
                <w:sz w:val="28"/>
              </w:rPr>
            </w:pPr>
            <w:r w:rsidRPr="008F06EF">
              <w:rPr>
                <w:rFonts w:ascii="TH SarabunPSK" w:hAnsi="TH SarabunPSK" w:cs="TH SarabunPSK" w:hint="cs"/>
                <w:sz w:val="28"/>
                <w:cs/>
              </w:rPr>
              <w:t>- ค่าเฉลี่ยผลประเมินความ</w:t>
            </w:r>
          </w:p>
          <w:p w14:paraId="5AFB9DB9" w14:textId="411F0C11" w:rsidR="00593741" w:rsidRPr="008F06EF" w:rsidRDefault="00593741" w:rsidP="00593741">
            <w:pPr>
              <w:rPr>
                <w:rFonts w:ascii="TH SarabunPSK" w:hAnsi="TH SarabunPSK" w:cs="TH SarabunPSK"/>
                <w:sz w:val="28"/>
                <w:cs/>
              </w:rPr>
            </w:pPr>
            <w:r w:rsidRPr="008F06EF">
              <w:rPr>
                <w:rFonts w:ascii="TH SarabunPSK" w:hAnsi="TH SarabunPSK" w:cs="TH SarabunPSK" w:hint="cs"/>
                <w:sz w:val="28"/>
                <w:cs/>
              </w:rPr>
              <w:t>พึงพอใจของผู้เข้าร่วมโครงการ</w:t>
            </w:r>
          </w:p>
        </w:tc>
        <w:tc>
          <w:tcPr>
            <w:tcW w:w="1417" w:type="dxa"/>
          </w:tcPr>
          <w:p w14:paraId="01DEA857" w14:textId="5A3CE87C" w:rsidR="00593741" w:rsidRPr="008F06EF" w:rsidRDefault="00593741" w:rsidP="005937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F06EF">
              <w:rPr>
                <w:rFonts w:ascii="TH SarabunPSK" w:hAnsi="TH SarabunPSK" w:cs="TH SarabunPSK" w:hint="cs"/>
                <w:sz w:val="28"/>
                <w:cs/>
              </w:rPr>
              <w:t>คะแนนเฉลี่ย</w:t>
            </w:r>
          </w:p>
        </w:tc>
        <w:tc>
          <w:tcPr>
            <w:tcW w:w="1843" w:type="dxa"/>
          </w:tcPr>
          <w:p w14:paraId="55ECB4D2" w14:textId="6DAFCB57" w:rsidR="00593741" w:rsidRPr="008F06EF" w:rsidRDefault="00593741" w:rsidP="005937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06EF">
              <w:rPr>
                <w:rFonts w:ascii="TH SarabunPSK" w:hAnsi="TH SarabunPSK" w:cs="TH SarabunPSK" w:hint="cs"/>
                <w:sz w:val="28"/>
                <w:cs/>
              </w:rPr>
              <w:t>อย่างน้อย 3.51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14:paraId="74E1C45D" w14:textId="77777777" w:rsidR="00593741" w:rsidRPr="008F06EF" w:rsidRDefault="00593741" w:rsidP="005937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14:paraId="14372018" w14:textId="77777777" w:rsidR="00593741" w:rsidRPr="008F06EF" w:rsidRDefault="00593741" w:rsidP="005937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10" w:type="dxa"/>
            <w:vMerge/>
          </w:tcPr>
          <w:p w14:paraId="21D6F962" w14:textId="77777777" w:rsidR="00593741" w:rsidRPr="008F06EF" w:rsidRDefault="00593741" w:rsidP="005937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73CB" w:rsidRPr="008F06EF" w14:paraId="2D0CED0C" w14:textId="77777777" w:rsidTr="003B28AF">
        <w:trPr>
          <w:trHeight w:val="570"/>
          <w:jc w:val="center"/>
        </w:trPr>
        <w:tc>
          <w:tcPr>
            <w:tcW w:w="3823" w:type="dxa"/>
            <w:vMerge w:val="restart"/>
          </w:tcPr>
          <w:p w14:paraId="6335CFD6" w14:textId="058FE382" w:rsidR="008073CB" w:rsidRPr="00C42DED" w:rsidRDefault="008073CB" w:rsidP="008073CB">
            <w:pPr>
              <w:rPr>
                <w:rFonts w:ascii="TH SarabunPSK" w:eastAsia="Calibri" w:hAnsi="TH SarabunPSK" w:cs="TH SarabunPSK"/>
                <w:sz w:val="28"/>
              </w:rPr>
            </w:pPr>
            <w:r w:rsidRPr="00C42DED">
              <w:rPr>
                <w:rFonts w:ascii="TH SarabunPSK" w:eastAsia="Calibri" w:hAnsi="TH SarabunPSK" w:cs="TH SarabunPSK" w:hint="cs"/>
                <w:sz w:val="28"/>
                <w:cs/>
              </w:rPr>
              <w:t xml:space="preserve">4.3) โครงการสัมมนาเรื่อง การสร้างความรู้และความเข้าใจเกี่ยวกับการจัดการศึกษารูปแบบ </w:t>
            </w:r>
            <w:r w:rsidRPr="00C42DED">
              <w:rPr>
                <w:rFonts w:ascii="TH SarabunPSK" w:eastAsia="Calibri" w:hAnsi="TH SarabunPSK" w:cs="TH SarabunPSK" w:hint="cs"/>
                <w:sz w:val="28"/>
              </w:rPr>
              <w:t>CWIE</w:t>
            </w:r>
          </w:p>
        </w:tc>
        <w:tc>
          <w:tcPr>
            <w:tcW w:w="2693" w:type="dxa"/>
          </w:tcPr>
          <w:p w14:paraId="22732A59" w14:textId="7938B517" w:rsidR="008073CB" w:rsidRPr="008F06EF" w:rsidRDefault="008073CB" w:rsidP="008073CB">
            <w:pPr>
              <w:rPr>
                <w:rFonts w:ascii="TH SarabunPSK" w:hAnsi="TH SarabunPSK" w:cs="TH SarabunPSK"/>
                <w:sz w:val="28"/>
                <w:cs/>
              </w:rPr>
            </w:pPr>
            <w:r w:rsidRPr="008F06EF">
              <w:rPr>
                <w:rFonts w:ascii="TH SarabunPSK" w:hAnsi="TH SarabunPSK" w:cs="TH SarabunPSK" w:hint="cs"/>
                <w:sz w:val="28"/>
                <w:cs/>
              </w:rPr>
              <w:t>- ร้อยละของจำนวนผู้เข้าร่วมโครงงานสหกิจศึกษา</w:t>
            </w:r>
          </w:p>
        </w:tc>
        <w:tc>
          <w:tcPr>
            <w:tcW w:w="1417" w:type="dxa"/>
          </w:tcPr>
          <w:p w14:paraId="372C577F" w14:textId="7BAAB471" w:rsidR="008073CB" w:rsidRPr="008F06EF" w:rsidRDefault="008073CB" w:rsidP="00807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F06EF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</w:p>
        </w:tc>
        <w:tc>
          <w:tcPr>
            <w:tcW w:w="1843" w:type="dxa"/>
          </w:tcPr>
          <w:p w14:paraId="3B2581B2" w14:textId="5ED93EF2" w:rsidR="008073CB" w:rsidRPr="008F06EF" w:rsidRDefault="008073CB" w:rsidP="008073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06EF">
              <w:rPr>
                <w:rFonts w:ascii="TH SarabunPSK" w:hAnsi="TH SarabunPSK" w:cs="TH SarabunPSK" w:hint="cs"/>
                <w:sz w:val="28"/>
                <w:cs/>
              </w:rPr>
              <w:t>80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28ED6C59" w14:textId="216E2A87" w:rsidR="008073CB" w:rsidRPr="008F06EF" w:rsidRDefault="008073CB" w:rsidP="008073C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073CB">
              <w:rPr>
                <w:rFonts w:ascii="TH SarabunPSK" w:hAnsi="TH SarabunPSK" w:cs="TH SarabunPSK" w:hint="cs"/>
                <w:sz w:val="28"/>
                <w:cs/>
              </w:rPr>
              <w:t>เป็นไปตามแผน</w:t>
            </w:r>
          </w:p>
        </w:tc>
        <w:tc>
          <w:tcPr>
            <w:tcW w:w="1843" w:type="dxa"/>
            <w:vMerge w:val="restart"/>
          </w:tcPr>
          <w:p w14:paraId="62E6F55F" w14:textId="77777777" w:rsidR="001F7D36" w:rsidRPr="008073CB" w:rsidRDefault="001F7D36" w:rsidP="001F7D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73CB">
              <w:rPr>
                <w:rFonts w:ascii="TH SarabunPSK" w:hAnsi="TH SarabunPSK" w:cs="TH SarabunPSK"/>
                <w:sz w:val="28"/>
                <w:cs/>
              </w:rPr>
              <w:t>ภาค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การศึกษาฤดูร้อน</w:t>
            </w:r>
          </w:p>
          <w:p w14:paraId="37624E47" w14:textId="20BD1AFC" w:rsidR="008073CB" w:rsidRPr="008F06EF" w:rsidRDefault="008073CB" w:rsidP="008073C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073CB">
              <w:rPr>
                <w:rFonts w:ascii="TH SarabunPSK" w:hAnsi="TH SarabunPSK" w:cs="TH SarabunPSK"/>
                <w:sz w:val="28"/>
                <w:cs/>
              </w:rPr>
              <w:t xml:space="preserve">เดือน เมษายน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8073CB">
              <w:rPr>
                <w:rFonts w:ascii="TH SarabunPSK" w:hAnsi="TH SarabunPSK" w:cs="TH SarabunPSK"/>
                <w:sz w:val="28"/>
                <w:cs/>
              </w:rPr>
              <w:t xml:space="preserve">พ.ศ. </w:t>
            </w:r>
            <w:r w:rsidRPr="008073CB">
              <w:rPr>
                <w:rFonts w:ascii="TH SarabunPSK" w:hAnsi="TH SarabunPSK" w:cs="TH SarabunPSK"/>
                <w:sz w:val="28"/>
              </w:rPr>
              <w:t>2568</w:t>
            </w:r>
          </w:p>
        </w:tc>
        <w:tc>
          <w:tcPr>
            <w:tcW w:w="1710" w:type="dxa"/>
            <w:vMerge w:val="restart"/>
          </w:tcPr>
          <w:p w14:paraId="55CB136F" w14:textId="77777777" w:rsidR="008073CB" w:rsidRPr="008F06EF" w:rsidRDefault="008073CB" w:rsidP="008073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F7D36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ยังไม่ได้ดำเนินการ</w:t>
            </w:r>
          </w:p>
          <w:p w14:paraId="5161B942" w14:textId="77777777" w:rsidR="008073CB" w:rsidRPr="008F06EF" w:rsidRDefault="008073CB" w:rsidP="008073C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93741" w:rsidRPr="008F06EF" w14:paraId="0746E5C3" w14:textId="77777777" w:rsidTr="003B28AF">
        <w:trPr>
          <w:trHeight w:val="681"/>
          <w:jc w:val="center"/>
        </w:trPr>
        <w:tc>
          <w:tcPr>
            <w:tcW w:w="3823" w:type="dxa"/>
            <w:vMerge/>
          </w:tcPr>
          <w:p w14:paraId="1639B286" w14:textId="77777777" w:rsidR="00593741" w:rsidRPr="008F06EF" w:rsidRDefault="00593741" w:rsidP="00593741">
            <w:pPr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693" w:type="dxa"/>
          </w:tcPr>
          <w:p w14:paraId="3E828D21" w14:textId="12BC36C1" w:rsidR="00593741" w:rsidRPr="008F06EF" w:rsidRDefault="00593741" w:rsidP="00593741">
            <w:pPr>
              <w:rPr>
                <w:rFonts w:ascii="TH SarabunPSK" w:hAnsi="TH SarabunPSK" w:cs="TH SarabunPSK"/>
                <w:sz w:val="28"/>
                <w:cs/>
              </w:rPr>
            </w:pPr>
            <w:r w:rsidRPr="008F06EF">
              <w:rPr>
                <w:rFonts w:ascii="TH SarabunPSK" w:hAnsi="TH SarabunPSK" w:cs="TH SarabunPSK" w:hint="cs"/>
                <w:sz w:val="28"/>
                <w:cs/>
              </w:rPr>
              <w:t>- ค่าเฉลี่ยผลประเมินความ</w:t>
            </w:r>
            <w:r w:rsidR="008073CB">
              <w:rPr>
                <w:rFonts w:ascii="TH SarabunPSK" w:hAnsi="TH SarabunPSK" w:cs="TH SarabunPSK"/>
                <w:sz w:val="28"/>
                <w:cs/>
              </w:rPr>
              <w:br/>
            </w:r>
            <w:r w:rsidRPr="008F06EF">
              <w:rPr>
                <w:rFonts w:ascii="TH SarabunPSK" w:hAnsi="TH SarabunPSK" w:cs="TH SarabunPSK" w:hint="cs"/>
                <w:sz w:val="28"/>
                <w:cs/>
              </w:rPr>
              <w:t>พึงพอใจของผู้เข้าร่วมโครงการ</w:t>
            </w:r>
          </w:p>
        </w:tc>
        <w:tc>
          <w:tcPr>
            <w:tcW w:w="1417" w:type="dxa"/>
          </w:tcPr>
          <w:p w14:paraId="316D0BA6" w14:textId="17CF7298" w:rsidR="00593741" w:rsidRPr="008F06EF" w:rsidRDefault="00593741" w:rsidP="005937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F06EF">
              <w:rPr>
                <w:rFonts w:ascii="TH SarabunPSK" w:hAnsi="TH SarabunPSK" w:cs="TH SarabunPSK" w:hint="cs"/>
                <w:sz w:val="28"/>
                <w:cs/>
              </w:rPr>
              <w:t>คะแนนเฉลี่ย</w:t>
            </w:r>
          </w:p>
        </w:tc>
        <w:tc>
          <w:tcPr>
            <w:tcW w:w="1843" w:type="dxa"/>
          </w:tcPr>
          <w:p w14:paraId="3F649EEB" w14:textId="0C6BFEFF" w:rsidR="00593741" w:rsidRPr="008F06EF" w:rsidRDefault="00593741" w:rsidP="005937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06EF">
              <w:rPr>
                <w:rFonts w:ascii="TH SarabunPSK" w:hAnsi="TH SarabunPSK" w:cs="TH SarabunPSK" w:hint="cs"/>
                <w:sz w:val="28"/>
                <w:cs/>
              </w:rPr>
              <w:t>อย่างน้อย 3.51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14:paraId="12317F61" w14:textId="77777777" w:rsidR="00593741" w:rsidRPr="008F06EF" w:rsidRDefault="00593741" w:rsidP="005937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14:paraId="0FF07632" w14:textId="77777777" w:rsidR="00593741" w:rsidRPr="008F06EF" w:rsidRDefault="00593741" w:rsidP="005937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10" w:type="dxa"/>
            <w:vMerge/>
          </w:tcPr>
          <w:p w14:paraId="16F31A5B" w14:textId="77777777" w:rsidR="00593741" w:rsidRPr="008F06EF" w:rsidRDefault="00593741" w:rsidP="005937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073CB" w:rsidRPr="008F06EF" w14:paraId="6915614E" w14:textId="77777777" w:rsidTr="001916D9">
        <w:trPr>
          <w:jc w:val="center"/>
        </w:trPr>
        <w:tc>
          <w:tcPr>
            <w:tcW w:w="15597" w:type="dxa"/>
            <w:gridSpan w:val="7"/>
            <w:shd w:val="clear" w:color="auto" w:fill="auto"/>
          </w:tcPr>
          <w:p w14:paraId="7B14D3FC" w14:textId="34148843" w:rsidR="008073CB" w:rsidRPr="008F06EF" w:rsidRDefault="008073CB" w:rsidP="00593741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8F06EF">
              <w:rPr>
                <w:rFonts w:ascii="TH SarabunPSK" w:hAnsi="TH SarabunPSK" w:cs="TH SarabunPSK" w:hint="cs"/>
                <w:b/>
                <w:bCs/>
                <w:sz w:val="28"/>
              </w:rPr>
              <w:t>S1_2_2</w:t>
            </w:r>
            <w:r w:rsidRPr="008F06E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Pr="008F06EF">
              <w:rPr>
                <w:rFonts w:ascii="TH SarabunPSK" w:hAnsi="TH SarabunPSK" w:cs="TH SarabunPSK" w:hint="cs"/>
                <w:b/>
                <w:bCs/>
                <w:sz w:val="28"/>
              </w:rPr>
              <w:t>1</w:t>
            </w:r>
            <w:r w:rsidRPr="008F06E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8F06EF">
              <w:rPr>
                <w:rFonts w:ascii="TH SarabunPSK" w:hAnsi="TH SarabunPSK" w:cs="TH SarabunPSK" w:hint="cs"/>
                <w:b/>
                <w:bCs/>
                <w:sz w:val="28"/>
              </w:rPr>
              <w:t>5</w:t>
            </w:r>
            <w:r w:rsidRPr="008F06E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 แผนงานพัฒนาอาจารย์ฝึกอบรม ศึกษาดูงาน และฝึกประสบการณ์วิชาชีพร่วมกับสถานประกอบการ</w:t>
            </w:r>
          </w:p>
        </w:tc>
      </w:tr>
      <w:tr w:rsidR="00593741" w:rsidRPr="008F06EF" w14:paraId="3E00DE80" w14:textId="77777777" w:rsidTr="003B28AF">
        <w:trPr>
          <w:jc w:val="center"/>
        </w:trPr>
        <w:tc>
          <w:tcPr>
            <w:tcW w:w="3823" w:type="dxa"/>
          </w:tcPr>
          <w:p w14:paraId="7442E9CA" w14:textId="4262E6AF" w:rsidR="00593741" w:rsidRPr="001F7D36" w:rsidRDefault="00593741" w:rsidP="00593741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1F7D36">
              <w:rPr>
                <w:rFonts w:ascii="TH SarabunPSK" w:eastAsia="Calibri" w:hAnsi="TH SarabunPSK" w:cs="TH SarabunPSK" w:hint="cs"/>
                <w:sz w:val="28"/>
                <w:cs/>
              </w:rPr>
              <w:lastRenderedPageBreak/>
              <w:t>5.1) โครงการส่งเสริมและพัฒนาอาจารย์ (ประชุม / สัมมนา / อบรม)</w:t>
            </w:r>
          </w:p>
        </w:tc>
        <w:tc>
          <w:tcPr>
            <w:tcW w:w="2693" w:type="dxa"/>
          </w:tcPr>
          <w:p w14:paraId="460FDF45" w14:textId="64E87B28" w:rsidR="00593741" w:rsidRPr="001F7D36" w:rsidRDefault="00593741" w:rsidP="00593741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1F7D36">
              <w:rPr>
                <w:rFonts w:ascii="TH SarabunPSK" w:hAnsi="TH SarabunPSK" w:cs="TH SarabunPSK" w:hint="cs"/>
                <w:sz w:val="28"/>
                <w:cs/>
              </w:rPr>
              <w:t>- บุคลากรที่ได้รับการส่งเสริมและพัฒนาร้อยละ 90 ได้เข้ารับการอบรม/สัมมนาและศึกษาดูงาน อย่างน้อย 20 ชั่วโมงต่อปี</w:t>
            </w:r>
          </w:p>
        </w:tc>
        <w:tc>
          <w:tcPr>
            <w:tcW w:w="1417" w:type="dxa"/>
          </w:tcPr>
          <w:p w14:paraId="41D7C910" w14:textId="0E77A6FE" w:rsidR="00593741" w:rsidRPr="001F7D36" w:rsidRDefault="008073CB" w:rsidP="005937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F7D36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</w:p>
        </w:tc>
        <w:tc>
          <w:tcPr>
            <w:tcW w:w="1843" w:type="dxa"/>
          </w:tcPr>
          <w:p w14:paraId="69F541B1" w14:textId="1F4E1BF1" w:rsidR="00593741" w:rsidRPr="001F7D36" w:rsidRDefault="000B4870" w:rsidP="005937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7D36">
              <w:rPr>
                <w:rFonts w:ascii="TH SarabunPSK" w:hAnsi="TH SarabunPSK" w:cs="TH SarabunPSK"/>
                <w:sz w:val="28"/>
                <w:cs/>
              </w:rPr>
              <w:t>90</w:t>
            </w:r>
          </w:p>
        </w:tc>
        <w:tc>
          <w:tcPr>
            <w:tcW w:w="2268" w:type="dxa"/>
            <w:shd w:val="clear" w:color="auto" w:fill="FFFFFF" w:themeFill="background1"/>
          </w:tcPr>
          <w:p w14:paraId="00E60529" w14:textId="133AEE9C" w:rsidR="00593741" w:rsidRPr="001F7D36" w:rsidRDefault="000B4870" w:rsidP="00593741">
            <w:pPr>
              <w:rPr>
                <w:rFonts w:ascii="TH SarabunPSK" w:hAnsi="TH SarabunPSK" w:cs="TH SarabunPSK"/>
                <w:sz w:val="28"/>
              </w:rPr>
            </w:pPr>
            <w:r w:rsidRPr="001F7D36">
              <w:rPr>
                <w:rFonts w:ascii="TH SarabunPSK" w:hAnsi="TH SarabunPSK" w:cs="TH SarabunPSK" w:hint="cs"/>
                <w:sz w:val="28"/>
                <w:cs/>
              </w:rPr>
              <w:t xml:space="preserve">อยู่ระหว่างดำเนินโครงการ ตลอดปีการศึกษา </w:t>
            </w:r>
            <w:r w:rsidRPr="001F7D36">
              <w:rPr>
                <w:rFonts w:ascii="TH SarabunPSK" w:hAnsi="TH SarabunPSK" w:cs="TH SarabunPSK"/>
                <w:sz w:val="28"/>
              </w:rPr>
              <w:t>2567</w:t>
            </w:r>
          </w:p>
        </w:tc>
        <w:tc>
          <w:tcPr>
            <w:tcW w:w="1843" w:type="dxa"/>
          </w:tcPr>
          <w:p w14:paraId="1360B1EA" w14:textId="563C3A60" w:rsidR="00593741" w:rsidRPr="001F7D36" w:rsidRDefault="00593741" w:rsidP="005937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10" w:type="dxa"/>
          </w:tcPr>
          <w:p w14:paraId="7F962470" w14:textId="440D17D7" w:rsidR="00593741" w:rsidRPr="001F7D36" w:rsidRDefault="001F7D36" w:rsidP="001F7D36">
            <w:pPr>
              <w:rPr>
                <w:rFonts w:ascii="TH SarabunPSK" w:hAnsi="TH SarabunPSK" w:cs="TH SarabunPSK"/>
                <w:sz w:val="28"/>
                <w:highlight w:val="yellow"/>
              </w:rPr>
            </w:pPr>
            <w:r w:rsidRPr="001F7D36">
              <w:rPr>
                <w:rFonts w:ascii="TH SarabunPSK" w:hAnsi="TH SarabunPSK" w:cs="TH SarabunPSK"/>
                <w:sz w:val="28"/>
                <w:highlight w:val="yellow"/>
                <w:cs/>
              </w:rPr>
              <w:t>อยู่ระหว่างดำเนินโครงการ ตลอดปีการศึกษา 2567</w:t>
            </w:r>
          </w:p>
        </w:tc>
      </w:tr>
      <w:tr w:rsidR="00157B4E" w:rsidRPr="008F06EF" w14:paraId="785E95D1" w14:textId="77777777" w:rsidTr="006E5AF8">
        <w:trPr>
          <w:jc w:val="center"/>
        </w:trPr>
        <w:tc>
          <w:tcPr>
            <w:tcW w:w="15597" w:type="dxa"/>
            <w:gridSpan w:val="7"/>
          </w:tcPr>
          <w:p w14:paraId="1901E298" w14:textId="38405F24" w:rsidR="00157B4E" w:rsidRPr="008F06EF" w:rsidRDefault="00157B4E" w:rsidP="00593741">
            <w:pPr>
              <w:rPr>
                <w:rFonts w:ascii="TH SarabunPSK" w:hAnsi="TH SarabunPSK" w:cs="TH SarabunPSK"/>
                <w:sz w:val="28"/>
              </w:rPr>
            </w:pPr>
            <w:r w:rsidRPr="008F06EF">
              <w:rPr>
                <w:rFonts w:ascii="TH SarabunPSK" w:hAnsi="TH SarabunPSK" w:cs="TH SarabunPSK" w:hint="cs"/>
                <w:b/>
                <w:bCs/>
                <w:sz w:val="28"/>
              </w:rPr>
              <w:t>S1_2_2</w:t>
            </w:r>
            <w:r w:rsidRPr="008F06E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Pr="008F06EF">
              <w:rPr>
                <w:rFonts w:ascii="TH SarabunPSK" w:hAnsi="TH SarabunPSK" w:cs="TH SarabunPSK" w:hint="cs"/>
                <w:b/>
                <w:bCs/>
                <w:sz w:val="28"/>
              </w:rPr>
              <w:t>3</w:t>
            </w:r>
            <w:r w:rsidRPr="008F06E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8F06EF">
              <w:rPr>
                <w:rFonts w:ascii="TH SarabunPSK" w:hAnsi="TH SarabunPSK" w:cs="TH SarabunPSK" w:hint="cs"/>
                <w:b/>
                <w:bCs/>
                <w:sz w:val="28"/>
              </w:rPr>
              <w:t>7</w:t>
            </w:r>
            <w:r w:rsidRPr="008F06E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 แผนงานพัฒนาการเรียนรู้เพื่อเพิ่มทักษะวิชาชีพ</w:t>
            </w:r>
          </w:p>
        </w:tc>
      </w:tr>
      <w:tr w:rsidR="00CA1ADA" w:rsidRPr="008F06EF" w14:paraId="537D50AE" w14:textId="77777777" w:rsidTr="003B28AF">
        <w:trPr>
          <w:trHeight w:val="1840"/>
          <w:jc w:val="center"/>
        </w:trPr>
        <w:tc>
          <w:tcPr>
            <w:tcW w:w="3823" w:type="dxa"/>
            <w:vMerge w:val="restart"/>
          </w:tcPr>
          <w:p w14:paraId="4B124F63" w14:textId="2E6D1278" w:rsidR="00CA1ADA" w:rsidRPr="001F7D36" w:rsidRDefault="00CA1ADA" w:rsidP="00CA1ADA">
            <w:pPr>
              <w:rPr>
                <w:rFonts w:ascii="TH SarabunPSK" w:hAnsi="TH SarabunPSK" w:cs="TH SarabunPSK"/>
                <w:sz w:val="28"/>
                <w:cs/>
              </w:rPr>
            </w:pPr>
            <w:r w:rsidRPr="001F7D36">
              <w:rPr>
                <w:rFonts w:ascii="TH SarabunPSK" w:hAnsi="TH SarabunPSK" w:cs="TH SarabunPSK" w:hint="cs"/>
                <w:sz w:val="28"/>
                <w:cs/>
              </w:rPr>
              <w:t xml:space="preserve">7.1) โครงการ </w:t>
            </w:r>
            <w:r w:rsidRPr="001F7D36">
              <w:rPr>
                <w:rFonts w:ascii="TH SarabunPSK" w:hAnsi="TH SarabunPSK" w:cs="TH SarabunPSK" w:hint="cs"/>
                <w:sz w:val="28"/>
              </w:rPr>
              <w:t xml:space="preserve">KM DAY </w:t>
            </w:r>
            <w:r w:rsidRPr="001F7D36">
              <w:rPr>
                <w:rFonts w:ascii="TH SarabunPSK" w:hAnsi="TH SarabunPSK" w:cs="TH SarabunPSK" w:hint="cs"/>
                <w:sz w:val="28"/>
                <w:cs/>
              </w:rPr>
              <w:t>2024</w:t>
            </w:r>
          </w:p>
        </w:tc>
        <w:tc>
          <w:tcPr>
            <w:tcW w:w="2693" w:type="dxa"/>
          </w:tcPr>
          <w:p w14:paraId="187C63EE" w14:textId="197DB3D4" w:rsidR="00CA1ADA" w:rsidRPr="001F7D36" w:rsidRDefault="00CA1ADA" w:rsidP="00CA1ADA">
            <w:pPr>
              <w:rPr>
                <w:rFonts w:ascii="TH SarabunPSK" w:hAnsi="TH SarabunPSK" w:cs="TH SarabunPSK"/>
                <w:sz w:val="28"/>
                <w:cs/>
              </w:rPr>
            </w:pPr>
            <w:r w:rsidRPr="001F7D36">
              <w:rPr>
                <w:rFonts w:ascii="TH SarabunPSK" w:hAnsi="TH SarabunPSK" w:cs="TH SarabunPSK" w:hint="cs"/>
                <w:sz w:val="28"/>
                <w:cs/>
              </w:rPr>
              <w:t xml:space="preserve">- มีผลงานการจัดการความรู้ของคณะวิชา ศูนย์การศึกษา และหน่วยงาน เข้าร่วมกิจกรรมการประกวดงาน </w:t>
            </w:r>
            <w:r w:rsidRPr="001F7D36">
              <w:rPr>
                <w:rFonts w:ascii="TH SarabunPSK" w:hAnsi="TH SarabunPSK" w:cs="TH SarabunPSK" w:hint="cs"/>
                <w:sz w:val="28"/>
              </w:rPr>
              <w:t xml:space="preserve">KM DAY </w:t>
            </w:r>
            <w:r w:rsidRPr="001F7D36">
              <w:rPr>
                <w:rFonts w:ascii="TH SarabunPSK" w:hAnsi="TH SarabunPSK" w:cs="TH SarabunPSK" w:hint="cs"/>
                <w:sz w:val="28"/>
                <w:cs/>
              </w:rPr>
              <w:t>2024  ร้อยละ 80 จากกลุ่มเป้าหมายจำนวน  18 ผลงาน  (80%)</w:t>
            </w:r>
          </w:p>
        </w:tc>
        <w:tc>
          <w:tcPr>
            <w:tcW w:w="1417" w:type="dxa"/>
          </w:tcPr>
          <w:p w14:paraId="77126891" w14:textId="5DC3E6F6" w:rsidR="00CA1ADA" w:rsidRPr="001F7D36" w:rsidRDefault="00CA1ADA" w:rsidP="00CA1A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F7D36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</w:tc>
        <w:tc>
          <w:tcPr>
            <w:tcW w:w="1843" w:type="dxa"/>
          </w:tcPr>
          <w:p w14:paraId="18426AFB" w14:textId="72F28ACE" w:rsidR="00CA1ADA" w:rsidRPr="001F7D36" w:rsidRDefault="00CA1ADA" w:rsidP="00CA1A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F7D36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470ECCAA" w14:textId="4C4FDF68" w:rsidR="00CA1ADA" w:rsidRPr="001F7D36" w:rsidRDefault="00CA1ADA" w:rsidP="00DB707D">
            <w:pPr>
              <w:ind w:right="-10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F7D36">
              <w:rPr>
                <w:rFonts w:ascii="TH SarabunPSK" w:hAnsi="TH SarabunPSK" w:cs="TH SarabunPSK" w:hint="cs"/>
                <w:sz w:val="28"/>
                <w:cs/>
              </w:rPr>
              <w:t>เป็นไปตามแผน</w:t>
            </w:r>
          </w:p>
        </w:tc>
        <w:tc>
          <w:tcPr>
            <w:tcW w:w="1843" w:type="dxa"/>
            <w:vMerge w:val="restart"/>
          </w:tcPr>
          <w:p w14:paraId="5101EE48" w14:textId="77777777" w:rsidR="001F7D36" w:rsidRPr="008073CB" w:rsidRDefault="001F7D36" w:rsidP="001F7D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73CB">
              <w:rPr>
                <w:rFonts w:ascii="TH SarabunPSK" w:hAnsi="TH SarabunPSK" w:cs="TH SarabunPSK"/>
                <w:sz w:val="28"/>
                <w:cs/>
              </w:rPr>
              <w:t>ภาค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การศึกษาฤดูร้อน</w:t>
            </w:r>
          </w:p>
          <w:p w14:paraId="1DCE796A" w14:textId="6FE49416" w:rsidR="00CA1ADA" w:rsidRPr="001F7D36" w:rsidRDefault="00CA1ADA" w:rsidP="00CA1A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F7D36">
              <w:rPr>
                <w:rFonts w:ascii="TH SarabunPSK" w:hAnsi="TH SarabunPSK" w:cs="TH SarabunPSK"/>
                <w:sz w:val="28"/>
                <w:cs/>
              </w:rPr>
              <w:t xml:space="preserve">เดือน เมษายน </w:t>
            </w:r>
            <w:r w:rsidRPr="001F7D36">
              <w:rPr>
                <w:rFonts w:ascii="TH SarabunPSK" w:hAnsi="TH SarabunPSK" w:cs="TH SarabunPSK"/>
                <w:sz w:val="28"/>
                <w:cs/>
              </w:rPr>
              <w:br/>
              <w:t xml:space="preserve">พ.ศ. </w:t>
            </w:r>
            <w:r w:rsidRPr="001F7D36">
              <w:rPr>
                <w:rFonts w:ascii="TH SarabunPSK" w:hAnsi="TH SarabunPSK" w:cs="TH SarabunPSK"/>
                <w:sz w:val="28"/>
              </w:rPr>
              <w:t>2568</w:t>
            </w:r>
          </w:p>
        </w:tc>
        <w:tc>
          <w:tcPr>
            <w:tcW w:w="1710" w:type="dxa"/>
            <w:vMerge w:val="restart"/>
          </w:tcPr>
          <w:p w14:paraId="10E64C36" w14:textId="77777777" w:rsidR="00CA1ADA" w:rsidRPr="001F7D36" w:rsidRDefault="00CA1ADA" w:rsidP="00CA1ADA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1F7D36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ยังไม่ได้ดำเนินการ</w:t>
            </w:r>
          </w:p>
          <w:p w14:paraId="1514A151" w14:textId="77777777" w:rsidR="00CA1ADA" w:rsidRPr="001F7D36" w:rsidRDefault="00CA1ADA" w:rsidP="00CA1ADA">
            <w:pPr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</w:tr>
      <w:tr w:rsidR="00593741" w:rsidRPr="008F06EF" w14:paraId="2D9CA830" w14:textId="77777777" w:rsidTr="003B28AF">
        <w:trPr>
          <w:trHeight w:val="1950"/>
          <w:jc w:val="center"/>
        </w:trPr>
        <w:tc>
          <w:tcPr>
            <w:tcW w:w="3823" w:type="dxa"/>
            <w:vMerge/>
          </w:tcPr>
          <w:p w14:paraId="1A187EAE" w14:textId="77777777" w:rsidR="00593741" w:rsidRPr="008F06EF" w:rsidRDefault="00593741" w:rsidP="00593741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693" w:type="dxa"/>
          </w:tcPr>
          <w:p w14:paraId="38C09D8C" w14:textId="77777777" w:rsidR="00593741" w:rsidRPr="008F06EF" w:rsidRDefault="00593741" w:rsidP="00593741">
            <w:pPr>
              <w:rPr>
                <w:rFonts w:ascii="TH SarabunPSK" w:hAnsi="TH SarabunPSK" w:cs="TH SarabunPSK"/>
                <w:sz w:val="28"/>
                <w:cs/>
              </w:rPr>
            </w:pPr>
            <w:r w:rsidRPr="008F06EF">
              <w:rPr>
                <w:rFonts w:ascii="TH SarabunPSK" w:hAnsi="TH SarabunPSK" w:cs="TH SarabunPSK" w:hint="cs"/>
                <w:sz w:val="28"/>
                <w:cs/>
              </w:rPr>
              <w:t xml:space="preserve">- การประเมินขวัญและกำลังใจของบุคลากรที่เข้าร่วมกิจกรรม  </w:t>
            </w:r>
            <w:r w:rsidRPr="008F06EF">
              <w:rPr>
                <w:rFonts w:ascii="TH SarabunPSK" w:hAnsi="TH SarabunPSK" w:cs="TH SarabunPSK" w:hint="cs"/>
                <w:sz w:val="28"/>
              </w:rPr>
              <w:t xml:space="preserve">KM DAY  </w:t>
            </w:r>
            <w:r w:rsidRPr="008F06EF">
              <w:rPr>
                <w:rFonts w:ascii="TH SarabunPSK" w:hAnsi="TH SarabunPSK" w:cs="TH SarabunPSK" w:hint="cs"/>
                <w:sz w:val="28"/>
                <w:cs/>
              </w:rPr>
              <w:t xml:space="preserve">2024 มีผลการประเมินขวัญและกำลังใจของบุคลากรที่เข้าร่วมกิจกรรม </w:t>
            </w:r>
            <w:r w:rsidRPr="008F06EF">
              <w:rPr>
                <w:rFonts w:ascii="TH SarabunPSK" w:hAnsi="TH SarabunPSK" w:cs="TH SarabunPSK" w:hint="cs"/>
                <w:sz w:val="28"/>
              </w:rPr>
              <w:t xml:space="preserve">KM DAY  </w:t>
            </w:r>
            <w:r w:rsidRPr="008F06EF">
              <w:rPr>
                <w:rFonts w:ascii="TH SarabunPSK" w:hAnsi="TH SarabunPSK" w:cs="TH SarabunPSK" w:hint="cs"/>
                <w:sz w:val="28"/>
                <w:cs/>
              </w:rPr>
              <w:t>2024 ไม่น้อยกว่า 3.51  อยู่ในระดับดี</w:t>
            </w:r>
          </w:p>
        </w:tc>
        <w:tc>
          <w:tcPr>
            <w:tcW w:w="1417" w:type="dxa"/>
          </w:tcPr>
          <w:p w14:paraId="5068D083" w14:textId="7019809A" w:rsidR="00593741" w:rsidRPr="0056576A" w:rsidRDefault="0056576A" w:rsidP="005937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6576A">
              <w:rPr>
                <w:rFonts w:ascii="TH SarabunPSK" w:hAnsi="TH SarabunPSK" w:cs="TH SarabunPSK"/>
                <w:sz w:val="28"/>
                <w:cs/>
              </w:rPr>
              <w:t>คะแนนเฉลี่ย</w:t>
            </w:r>
          </w:p>
        </w:tc>
        <w:tc>
          <w:tcPr>
            <w:tcW w:w="1843" w:type="dxa"/>
          </w:tcPr>
          <w:p w14:paraId="60140475" w14:textId="50D204F7" w:rsidR="00593741" w:rsidRPr="0056576A" w:rsidRDefault="0056576A" w:rsidP="005937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6576A">
              <w:rPr>
                <w:rFonts w:ascii="TH SarabunPSK" w:hAnsi="TH SarabunPSK" w:cs="TH SarabunPSK"/>
                <w:sz w:val="28"/>
                <w:cs/>
              </w:rPr>
              <w:t xml:space="preserve">ไม่น้อยกว่า </w:t>
            </w:r>
            <w:r w:rsidRPr="0056576A">
              <w:rPr>
                <w:rFonts w:ascii="TH SarabunPSK" w:hAnsi="TH SarabunPSK" w:cs="TH SarabunPSK"/>
                <w:sz w:val="28"/>
              </w:rPr>
              <w:t>3</w:t>
            </w:r>
            <w:r w:rsidRPr="0056576A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56576A">
              <w:rPr>
                <w:rFonts w:ascii="TH SarabunPSK" w:hAnsi="TH SarabunPSK" w:cs="TH SarabunPSK"/>
                <w:sz w:val="28"/>
              </w:rPr>
              <w:t xml:space="preserve">51  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14:paraId="7AFBF8A8" w14:textId="77777777" w:rsidR="00593741" w:rsidRPr="008F06EF" w:rsidRDefault="00593741" w:rsidP="00593741">
            <w:pPr>
              <w:ind w:right="-107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1843" w:type="dxa"/>
            <w:vMerge/>
          </w:tcPr>
          <w:p w14:paraId="2F7F4469" w14:textId="77777777" w:rsidR="00593741" w:rsidRPr="008F06EF" w:rsidRDefault="00593741" w:rsidP="0059374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710" w:type="dxa"/>
            <w:vMerge/>
          </w:tcPr>
          <w:p w14:paraId="407041E4" w14:textId="77777777" w:rsidR="00593741" w:rsidRPr="008F06EF" w:rsidRDefault="00593741" w:rsidP="005937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B2CFD" w:rsidRPr="008F06EF" w14:paraId="1234BAF4" w14:textId="77777777" w:rsidTr="003B28AF">
        <w:trPr>
          <w:trHeight w:val="1510"/>
          <w:jc w:val="center"/>
        </w:trPr>
        <w:tc>
          <w:tcPr>
            <w:tcW w:w="3823" w:type="dxa"/>
            <w:vMerge w:val="restart"/>
          </w:tcPr>
          <w:p w14:paraId="14377750" w14:textId="72AD917E" w:rsidR="004B2CFD" w:rsidRPr="00C42DED" w:rsidRDefault="004B2CFD" w:rsidP="004B2CFD">
            <w:pPr>
              <w:rPr>
                <w:rFonts w:ascii="TH SarabunPSK" w:eastAsia="Calibri" w:hAnsi="TH SarabunPSK" w:cs="TH SarabunPSK"/>
                <w:sz w:val="28"/>
              </w:rPr>
            </w:pPr>
            <w:r w:rsidRPr="00C42DED">
              <w:rPr>
                <w:rFonts w:ascii="TH SarabunPSK" w:eastAsia="Calibri" w:hAnsi="TH SarabunPSK" w:cs="TH SarabunPSK" w:hint="cs"/>
                <w:sz w:val="28"/>
                <w:cs/>
              </w:rPr>
              <w:lastRenderedPageBreak/>
              <w:t xml:space="preserve">7.2) โครงการการจัดการความรู้ มหาวิทยาลัยธนบุรีประจำปีการศึกษา 2567 หัวข้อ เทคนิคการนำ </w:t>
            </w:r>
            <w:r w:rsidRPr="00C42DED">
              <w:rPr>
                <w:rFonts w:ascii="TH SarabunPSK" w:eastAsia="Calibri" w:hAnsi="TH SarabunPSK" w:cs="TH SarabunPSK" w:hint="cs"/>
                <w:sz w:val="28"/>
              </w:rPr>
              <w:t xml:space="preserve">Ai </w:t>
            </w:r>
            <w:r w:rsidRPr="00C42DED">
              <w:rPr>
                <w:rFonts w:ascii="TH SarabunPSK" w:eastAsia="Calibri" w:hAnsi="TH SarabunPSK" w:cs="TH SarabunPSK" w:hint="cs"/>
                <w:sz w:val="28"/>
                <w:cs/>
              </w:rPr>
              <w:t>เข้ามาประยุ</w:t>
            </w:r>
            <w:proofErr w:type="spellStart"/>
            <w:r w:rsidRPr="00C42DED">
              <w:rPr>
                <w:rFonts w:ascii="TH SarabunPSK" w:eastAsia="Calibri" w:hAnsi="TH SarabunPSK" w:cs="TH SarabunPSK" w:hint="cs"/>
                <w:sz w:val="28"/>
                <w:cs/>
              </w:rPr>
              <w:t>ุกต์</w:t>
            </w:r>
            <w:proofErr w:type="spellEnd"/>
            <w:r w:rsidRPr="00C42DED">
              <w:rPr>
                <w:rFonts w:ascii="TH SarabunPSK" w:eastAsia="Calibri" w:hAnsi="TH SarabunPSK" w:cs="TH SarabunPSK" w:hint="cs"/>
                <w:sz w:val="28"/>
                <w:cs/>
              </w:rPr>
              <w:t>ใช้ในการจัดการความรู้</w:t>
            </w:r>
          </w:p>
        </w:tc>
        <w:tc>
          <w:tcPr>
            <w:tcW w:w="2693" w:type="dxa"/>
          </w:tcPr>
          <w:p w14:paraId="2EE8F462" w14:textId="4DCCB176" w:rsidR="004B2CFD" w:rsidRPr="008F06EF" w:rsidRDefault="004B2CFD" w:rsidP="004B2CFD">
            <w:pPr>
              <w:rPr>
                <w:rFonts w:ascii="TH SarabunPSK" w:hAnsi="TH SarabunPSK" w:cs="TH SarabunPSK"/>
                <w:sz w:val="28"/>
              </w:rPr>
            </w:pPr>
            <w:r w:rsidRPr="008F06EF">
              <w:rPr>
                <w:rFonts w:ascii="TH SarabunPSK" w:hAnsi="TH SarabunPSK" w:cs="TH SarabunPSK" w:hint="cs"/>
                <w:sz w:val="28"/>
                <w:cs/>
              </w:rPr>
              <w:t>- มีบุคลากรเข้าร่วมการฝึกอบรมทั้งในมหาวิทยาลัยธนบุรีและออนไลน์จากวิทยาเขตภาคเหนือจังหวัดลำพูนไม่น้อยกว่า 80% ของกลุ่มเป้าหมายทั้งหมด</w:t>
            </w:r>
          </w:p>
        </w:tc>
        <w:tc>
          <w:tcPr>
            <w:tcW w:w="1417" w:type="dxa"/>
          </w:tcPr>
          <w:p w14:paraId="39F40F8B" w14:textId="0A3B0BDD" w:rsidR="004B2CFD" w:rsidRPr="008F06EF" w:rsidRDefault="004B2CFD" w:rsidP="004B2CF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56576A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</w:tc>
        <w:tc>
          <w:tcPr>
            <w:tcW w:w="1843" w:type="dxa"/>
          </w:tcPr>
          <w:p w14:paraId="63052D52" w14:textId="1642D363" w:rsidR="004B2CFD" w:rsidRPr="008F06EF" w:rsidRDefault="004B2CFD" w:rsidP="004B2CF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56576A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58A89D39" w14:textId="506E20BB" w:rsidR="004B2CFD" w:rsidRPr="008F06EF" w:rsidRDefault="004B2CFD" w:rsidP="004B2CFD">
            <w:pPr>
              <w:ind w:right="-107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8073CB">
              <w:rPr>
                <w:rFonts w:ascii="TH SarabunPSK" w:hAnsi="TH SarabunPSK" w:cs="TH SarabunPSK" w:hint="cs"/>
                <w:sz w:val="28"/>
                <w:cs/>
              </w:rPr>
              <w:t>เป็นไปตามแผน</w:t>
            </w:r>
          </w:p>
        </w:tc>
        <w:tc>
          <w:tcPr>
            <w:tcW w:w="1843" w:type="dxa"/>
            <w:vMerge w:val="restart"/>
          </w:tcPr>
          <w:p w14:paraId="2A6F25C1" w14:textId="77777777" w:rsidR="001F7D36" w:rsidRPr="008073CB" w:rsidRDefault="001F7D36" w:rsidP="001F7D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73CB">
              <w:rPr>
                <w:rFonts w:ascii="TH SarabunPSK" w:hAnsi="TH SarabunPSK" w:cs="TH SarabunPSK"/>
                <w:sz w:val="28"/>
                <w:cs/>
              </w:rPr>
              <w:t>ภาค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การศึกษาฤดูร้อน</w:t>
            </w:r>
          </w:p>
          <w:p w14:paraId="57A465E7" w14:textId="5D6B69A7" w:rsidR="004B2CFD" w:rsidRPr="008F06EF" w:rsidRDefault="004B2CFD" w:rsidP="004B2CF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8073CB">
              <w:rPr>
                <w:rFonts w:ascii="TH SarabunPSK" w:hAnsi="TH SarabunPSK" w:cs="TH SarabunPSK"/>
                <w:sz w:val="28"/>
                <w:cs/>
              </w:rPr>
              <w:t xml:space="preserve">เดือน เมษายน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8073CB">
              <w:rPr>
                <w:rFonts w:ascii="TH SarabunPSK" w:hAnsi="TH SarabunPSK" w:cs="TH SarabunPSK"/>
                <w:sz w:val="28"/>
                <w:cs/>
              </w:rPr>
              <w:t xml:space="preserve">พ.ศ. </w:t>
            </w:r>
            <w:r w:rsidRPr="008073CB">
              <w:rPr>
                <w:rFonts w:ascii="TH SarabunPSK" w:hAnsi="TH SarabunPSK" w:cs="TH SarabunPSK"/>
                <w:sz w:val="28"/>
              </w:rPr>
              <w:t>2568</w:t>
            </w:r>
          </w:p>
        </w:tc>
        <w:tc>
          <w:tcPr>
            <w:tcW w:w="1710" w:type="dxa"/>
            <w:vMerge w:val="restart"/>
          </w:tcPr>
          <w:p w14:paraId="111C059F" w14:textId="77777777" w:rsidR="004B2CFD" w:rsidRPr="001F7D36" w:rsidRDefault="004B2CFD" w:rsidP="004B2CFD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1F7D36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ยังไม่ได้ดำเนินการ</w:t>
            </w:r>
          </w:p>
          <w:p w14:paraId="58E632B9" w14:textId="77777777" w:rsidR="004B2CFD" w:rsidRPr="001F7D36" w:rsidRDefault="004B2CFD" w:rsidP="004B2CFD">
            <w:pPr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</w:tr>
      <w:tr w:rsidR="004B2CFD" w:rsidRPr="008F06EF" w14:paraId="1927A32C" w14:textId="77777777" w:rsidTr="003B28AF">
        <w:trPr>
          <w:trHeight w:val="1030"/>
          <w:jc w:val="center"/>
        </w:trPr>
        <w:tc>
          <w:tcPr>
            <w:tcW w:w="3823" w:type="dxa"/>
            <w:vMerge/>
          </w:tcPr>
          <w:p w14:paraId="616144B3" w14:textId="77777777" w:rsidR="004B2CFD" w:rsidRPr="00C42DED" w:rsidRDefault="004B2CFD" w:rsidP="004B2CFD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14:paraId="6B95771E" w14:textId="77777777" w:rsidR="004B2CFD" w:rsidRPr="008F06EF" w:rsidRDefault="004B2CFD" w:rsidP="004B2CFD">
            <w:pPr>
              <w:rPr>
                <w:rFonts w:ascii="TH SarabunPSK" w:hAnsi="TH SarabunPSK" w:cs="TH SarabunPSK"/>
                <w:sz w:val="28"/>
                <w:cs/>
              </w:rPr>
            </w:pPr>
            <w:r w:rsidRPr="008F06EF">
              <w:rPr>
                <w:rFonts w:ascii="TH SarabunPSK" w:hAnsi="TH SarabunPSK" w:cs="TH SarabunPSK" w:hint="cs"/>
                <w:sz w:val="28"/>
                <w:cs/>
              </w:rPr>
              <w:t>- ผู้เข้าร่วมโครงการให้คะแนนความพึงพอใจต่อกิจกรรมและการฝึกอบรมในระดับ "ดี" ขึ้นไป ไม่น้อยกว่า 85% ตัวชี้วัดความสำเร็จของโครงการดังแบบเสนอโครงการฯ</w:t>
            </w:r>
          </w:p>
        </w:tc>
        <w:tc>
          <w:tcPr>
            <w:tcW w:w="1417" w:type="dxa"/>
          </w:tcPr>
          <w:p w14:paraId="6007AFE9" w14:textId="1CB435FD" w:rsidR="004B2CFD" w:rsidRPr="008F06EF" w:rsidRDefault="004B2CFD" w:rsidP="004B2CF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56576A">
              <w:rPr>
                <w:rFonts w:ascii="TH SarabunPSK" w:hAnsi="TH SarabunPSK" w:cs="TH SarabunPSK"/>
                <w:sz w:val="28"/>
                <w:cs/>
              </w:rPr>
              <w:t>คะแนนเฉลี่ย</w:t>
            </w:r>
          </w:p>
        </w:tc>
        <w:tc>
          <w:tcPr>
            <w:tcW w:w="1843" w:type="dxa"/>
          </w:tcPr>
          <w:p w14:paraId="21F45AC8" w14:textId="2622E4FD" w:rsidR="004B2CFD" w:rsidRPr="008F06EF" w:rsidRDefault="004B2CFD" w:rsidP="004B2CF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4B2CFD">
              <w:rPr>
                <w:rFonts w:ascii="TH SarabunPSK" w:hAnsi="TH SarabunPSK" w:cs="TH SarabunPSK"/>
                <w:sz w:val="28"/>
                <w:cs/>
              </w:rPr>
              <w:t>ไม่น้อยกว่า 85%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14:paraId="364B7C07" w14:textId="77777777" w:rsidR="004B2CFD" w:rsidRPr="008F06EF" w:rsidRDefault="004B2CFD" w:rsidP="004B2CFD">
            <w:pPr>
              <w:ind w:right="-107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1843" w:type="dxa"/>
            <w:vMerge/>
          </w:tcPr>
          <w:p w14:paraId="08E1FC6D" w14:textId="77777777" w:rsidR="004B2CFD" w:rsidRPr="008F06EF" w:rsidRDefault="004B2CFD" w:rsidP="004B2CF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710" w:type="dxa"/>
            <w:vMerge/>
          </w:tcPr>
          <w:p w14:paraId="609D99F1" w14:textId="77777777" w:rsidR="004B2CFD" w:rsidRPr="008F06EF" w:rsidRDefault="004B2CFD" w:rsidP="004B2CF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42DED" w:rsidRPr="008F06EF" w14:paraId="1BAF7C7C" w14:textId="77777777" w:rsidTr="003B28AF">
        <w:trPr>
          <w:jc w:val="center"/>
        </w:trPr>
        <w:tc>
          <w:tcPr>
            <w:tcW w:w="3823" w:type="dxa"/>
            <w:vMerge w:val="restart"/>
          </w:tcPr>
          <w:p w14:paraId="535336E5" w14:textId="6BF22E49" w:rsidR="00C42DED" w:rsidRPr="00C42DED" w:rsidRDefault="00C42DED" w:rsidP="00B02015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C42DED">
              <w:rPr>
                <w:rFonts w:ascii="TH SarabunPSK" w:eastAsia="Calibri" w:hAnsi="TH SarabunPSK" w:cs="TH SarabunPSK" w:hint="cs"/>
                <w:sz w:val="28"/>
                <w:cs/>
              </w:rPr>
              <w:t xml:space="preserve">7.3) โครงการสัมมนาวิชาการ เรื่องการประยุกต์ใช้ </w:t>
            </w:r>
            <w:r w:rsidRPr="00C42DED">
              <w:rPr>
                <w:rFonts w:ascii="TH SarabunPSK" w:eastAsia="Calibri" w:hAnsi="TH SarabunPSK" w:cs="TH SarabunPSK" w:hint="cs"/>
                <w:sz w:val="28"/>
              </w:rPr>
              <w:t xml:space="preserve">AI </w:t>
            </w:r>
            <w:r w:rsidRPr="00C42DED">
              <w:rPr>
                <w:rFonts w:ascii="TH SarabunPSK" w:eastAsia="Calibri" w:hAnsi="TH SarabunPSK" w:cs="TH SarabunPSK" w:hint="cs"/>
                <w:sz w:val="28"/>
                <w:cs/>
              </w:rPr>
              <w:t>กับการเรียนการสอน</w:t>
            </w:r>
          </w:p>
        </w:tc>
        <w:tc>
          <w:tcPr>
            <w:tcW w:w="2693" w:type="dxa"/>
          </w:tcPr>
          <w:p w14:paraId="2F3C0630" w14:textId="77777777" w:rsidR="00C42DED" w:rsidRPr="00B02015" w:rsidRDefault="00C42DED" w:rsidP="00B02015">
            <w:pPr>
              <w:rPr>
                <w:rFonts w:ascii="TH SarabunPSK" w:hAnsi="TH SarabunPSK" w:cs="TH SarabunPSK"/>
                <w:sz w:val="28"/>
              </w:rPr>
            </w:pPr>
            <w:r w:rsidRPr="00B02015">
              <w:rPr>
                <w:rFonts w:ascii="TH SarabunPSK" w:hAnsi="TH SarabunPSK" w:cs="TH SarabunPSK"/>
                <w:sz w:val="28"/>
                <w:cs/>
              </w:rPr>
              <w:t>- จำนวนผู้เข้าร่วมโครงการมากกว่าร้อยละ 80 ของจำนวนกลุ่มเป้าหมายทั้งหมด</w:t>
            </w:r>
          </w:p>
          <w:p w14:paraId="3A6DD1F3" w14:textId="68A33266" w:rsidR="00C42DED" w:rsidRPr="008F06EF" w:rsidRDefault="00C42DED" w:rsidP="00B0201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7" w:type="dxa"/>
          </w:tcPr>
          <w:p w14:paraId="221C1A31" w14:textId="0229B8BB" w:rsidR="00C42DED" w:rsidRPr="00B02015" w:rsidRDefault="00C42DED" w:rsidP="00B0201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B02015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</w:p>
        </w:tc>
        <w:tc>
          <w:tcPr>
            <w:tcW w:w="1843" w:type="dxa"/>
          </w:tcPr>
          <w:p w14:paraId="2B258525" w14:textId="15A09622" w:rsidR="00C42DED" w:rsidRPr="00B02015" w:rsidRDefault="00C42DED" w:rsidP="00B020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2015">
              <w:rPr>
                <w:rFonts w:ascii="TH SarabunPSK" w:hAnsi="TH SarabunPSK" w:cs="TH SarabunPSK" w:hint="cs"/>
                <w:sz w:val="28"/>
              </w:rPr>
              <w:t>80</w:t>
            </w:r>
          </w:p>
        </w:tc>
        <w:tc>
          <w:tcPr>
            <w:tcW w:w="2268" w:type="dxa"/>
            <w:shd w:val="clear" w:color="auto" w:fill="FFFFFF" w:themeFill="background1"/>
          </w:tcPr>
          <w:p w14:paraId="5971B0E2" w14:textId="08BBB344" w:rsidR="00C42DED" w:rsidRPr="008F06EF" w:rsidRDefault="00C42DED" w:rsidP="00A931AA">
            <w:pPr>
              <w:ind w:right="-107"/>
              <w:rPr>
                <w:rFonts w:ascii="TH SarabunPSK" w:hAnsi="TH SarabunPSK" w:cs="TH SarabunPSK"/>
                <w:sz w:val="28"/>
                <w:cs/>
              </w:rPr>
            </w:pPr>
            <w:r w:rsidRPr="008073CB">
              <w:rPr>
                <w:rFonts w:ascii="TH SarabunPSK" w:hAnsi="TH SarabunPSK" w:cs="TH SarabunPSK" w:hint="cs"/>
                <w:sz w:val="28"/>
                <w:cs/>
              </w:rPr>
              <w:t>เป็นไปตามแผน</w:t>
            </w:r>
          </w:p>
        </w:tc>
        <w:tc>
          <w:tcPr>
            <w:tcW w:w="1843" w:type="dxa"/>
          </w:tcPr>
          <w:p w14:paraId="23D8E0FE" w14:textId="07A0DAD7" w:rsidR="00C42DED" w:rsidRPr="008073CB" w:rsidRDefault="00C42DED" w:rsidP="00B0201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73CB">
              <w:rPr>
                <w:rFonts w:ascii="TH SarabunPSK" w:hAnsi="TH SarabunPSK" w:cs="TH SarabunPSK"/>
                <w:sz w:val="28"/>
                <w:cs/>
              </w:rPr>
              <w:t>ภาค</w:t>
            </w:r>
            <w:r w:rsidR="001F7D36">
              <w:rPr>
                <w:rFonts w:ascii="TH SarabunPSK" w:hAnsi="TH SarabunPSK" w:cs="TH SarabunPSK" w:hint="cs"/>
                <w:sz w:val="28"/>
                <w:cs/>
              </w:rPr>
              <w:t>การศึกษาฤดูร้อน</w:t>
            </w:r>
          </w:p>
          <w:p w14:paraId="799BC323" w14:textId="0544FF16" w:rsidR="00C42DED" w:rsidRPr="008F06EF" w:rsidRDefault="00C42DED" w:rsidP="00B0201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8073CB">
              <w:rPr>
                <w:rFonts w:ascii="TH SarabunPSK" w:hAnsi="TH SarabunPSK" w:cs="TH SarabunPSK"/>
                <w:sz w:val="28"/>
                <w:cs/>
              </w:rPr>
              <w:t xml:space="preserve">เดือน </w:t>
            </w:r>
            <w:r w:rsidR="001F7D36">
              <w:rPr>
                <w:rFonts w:ascii="TH SarabunPSK" w:hAnsi="TH SarabunPSK" w:cs="TH SarabunPSK" w:hint="cs"/>
                <w:sz w:val="28"/>
                <w:cs/>
              </w:rPr>
              <w:t xml:space="preserve">พฤษภาคม </w:t>
            </w:r>
            <w:r w:rsidR="001F7D36">
              <w:rPr>
                <w:rFonts w:ascii="TH SarabunPSK" w:hAnsi="TH SarabunPSK" w:cs="TH SarabunPSK"/>
                <w:sz w:val="28"/>
                <w:cs/>
              </w:rPr>
              <w:br/>
            </w:r>
            <w:r w:rsidRPr="008073CB">
              <w:rPr>
                <w:rFonts w:ascii="TH SarabunPSK" w:hAnsi="TH SarabunPSK" w:cs="TH SarabunPSK"/>
                <w:sz w:val="28"/>
                <w:cs/>
              </w:rPr>
              <w:t xml:space="preserve">พ.ศ. </w:t>
            </w:r>
            <w:r w:rsidRPr="008073CB">
              <w:rPr>
                <w:rFonts w:ascii="TH SarabunPSK" w:hAnsi="TH SarabunPSK" w:cs="TH SarabunPSK"/>
                <w:sz w:val="28"/>
              </w:rPr>
              <w:t>2568</w:t>
            </w:r>
          </w:p>
        </w:tc>
        <w:tc>
          <w:tcPr>
            <w:tcW w:w="1710" w:type="dxa"/>
          </w:tcPr>
          <w:p w14:paraId="10289A71" w14:textId="77777777" w:rsidR="00C42DED" w:rsidRPr="001F7D36" w:rsidRDefault="00C42DED" w:rsidP="00B02015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1F7D36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ยังไม่ได้ดำเนินการ</w:t>
            </w:r>
          </w:p>
          <w:p w14:paraId="679A0B46" w14:textId="77777777" w:rsidR="00C42DED" w:rsidRPr="001F7D36" w:rsidRDefault="00C42DED" w:rsidP="00B02015">
            <w:pPr>
              <w:jc w:val="center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</w:p>
        </w:tc>
      </w:tr>
      <w:tr w:rsidR="001F7D36" w:rsidRPr="008F06EF" w14:paraId="70682C9C" w14:textId="77777777" w:rsidTr="003B28AF">
        <w:trPr>
          <w:jc w:val="center"/>
        </w:trPr>
        <w:tc>
          <w:tcPr>
            <w:tcW w:w="3823" w:type="dxa"/>
            <w:vMerge/>
          </w:tcPr>
          <w:p w14:paraId="1FD48A0F" w14:textId="77777777" w:rsidR="001F7D36" w:rsidRPr="008F06EF" w:rsidRDefault="001F7D36" w:rsidP="001F7D36">
            <w:pPr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693" w:type="dxa"/>
          </w:tcPr>
          <w:p w14:paraId="37C12EDA" w14:textId="60BBACD6" w:rsidR="001F7D36" w:rsidRPr="00B02015" w:rsidRDefault="001F7D36" w:rsidP="001F7D3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8F06EF">
              <w:rPr>
                <w:rFonts w:ascii="TH SarabunPSK" w:hAnsi="TH SarabunPSK" w:cs="TH SarabunPSK" w:hint="cs"/>
                <w:sz w:val="28"/>
                <w:cs/>
              </w:rPr>
              <w:t>ผู้เข้าร่วมโครงการมีความพึงพอใจในการเข้าร่วมโครงการไม่น้อยกว่าระดับที่ 3.5</w:t>
            </w:r>
          </w:p>
        </w:tc>
        <w:tc>
          <w:tcPr>
            <w:tcW w:w="1417" w:type="dxa"/>
          </w:tcPr>
          <w:p w14:paraId="092F2D07" w14:textId="5E61B6A1" w:rsidR="001F7D36" w:rsidRPr="00B02015" w:rsidRDefault="001F7D36" w:rsidP="001F7D3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2015">
              <w:rPr>
                <w:rFonts w:ascii="TH SarabunPSK" w:hAnsi="TH SarabunPSK" w:cs="TH SarabunPSK" w:hint="cs"/>
                <w:sz w:val="28"/>
                <w:cs/>
              </w:rPr>
              <w:t>ค่าเฉลี่ย</w:t>
            </w:r>
          </w:p>
        </w:tc>
        <w:tc>
          <w:tcPr>
            <w:tcW w:w="1843" w:type="dxa"/>
          </w:tcPr>
          <w:p w14:paraId="71DF121F" w14:textId="7D161C0C" w:rsidR="001F7D36" w:rsidRPr="00B02015" w:rsidRDefault="001F7D36" w:rsidP="001F7D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2015">
              <w:rPr>
                <w:rFonts w:ascii="TH SarabunPSK" w:hAnsi="TH SarabunPSK" w:cs="TH SarabunPSK"/>
                <w:sz w:val="28"/>
                <w:cs/>
              </w:rPr>
              <w:t xml:space="preserve">ไม่น้อยกว่า </w:t>
            </w:r>
            <w:r w:rsidRPr="00B02015">
              <w:rPr>
                <w:rFonts w:ascii="TH SarabunPSK" w:hAnsi="TH SarabunPSK" w:cs="TH SarabunPSK"/>
                <w:sz w:val="28"/>
              </w:rPr>
              <w:t>3</w:t>
            </w:r>
            <w:r w:rsidRPr="00B0201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B02015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</w:tcPr>
          <w:p w14:paraId="15C73264" w14:textId="15742125" w:rsidR="001F7D36" w:rsidRPr="008F06EF" w:rsidRDefault="001F7D36" w:rsidP="001F7D36">
            <w:pPr>
              <w:ind w:right="-107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843" w:type="dxa"/>
          </w:tcPr>
          <w:p w14:paraId="15E4D503" w14:textId="77777777" w:rsidR="001F7D36" w:rsidRPr="008F06EF" w:rsidRDefault="001F7D36" w:rsidP="001F7D36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710" w:type="dxa"/>
          </w:tcPr>
          <w:p w14:paraId="06CC8DCA" w14:textId="77777777" w:rsidR="001F7D36" w:rsidRPr="008F06EF" w:rsidRDefault="001F7D36" w:rsidP="001F7D3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847D0" w:rsidRPr="008F06EF" w14:paraId="3B2CF79E" w14:textId="77777777" w:rsidTr="003B28AF">
        <w:trPr>
          <w:jc w:val="center"/>
        </w:trPr>
        <w:tc>
          <w:tcPr>
            <w:tcW w:w="3823" w:type="dxa"/>
            <w:vMerge w:val="restart"/>
          </w:tcPr>
          <w:p w14:paraId="702FBD9E" w14:textId="44FCA07E" w:rsidR="001847D0" w:rsidRPr="008F06EF" w:rsidRDefault="001847D0" w:rsidP="00DB707D">
            <w:pPr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1847D0">
              <w:rPr>
                <w:rFonts w:ascii="TH SarabunPSK" w:eastAsia="Calibri" w:hAnsi="TH SarabunPSK" w:cs="TH SarabunPSK"/>
                <w:sz w:val="28"/>
              </w:rPr>
              <w:t>7</w:t>
            </w:r>
            <w:r w:rsidRPr="001847D0">
              <w:rPr>
                <w:rFonts w:ascii="TH SarabunPSK" w:eastAsia="Calibri" w:hAnsi="TH SarabunPSK" w:cs="TH SarabunPSK"/>
                <w:sz w:val="28"/>
                <w:cs/>
              </w:rPr>
              <w:t>.</w:t>
            </w:r>
            <w:r w:rsidRPr="001847D0">
              <w:rPr>
                <w:rFonts w:ascii="TH SarabunPSK" w:eastAsia="Calibri" w:hAnsi="TH SarabunPSK" w:cs="TH SarabunPSK"/>
                <w:sz w:val="28"/>
              </w:rPr>
              <w:t>4</w:t>
            </w:r>
            <w:r w:rsidRPr="001847D0">
              <w:rPr>
                <w:rFonts w:ascii="TH SarabunPSK" w:eastAsia="Calibri" w:hAnsi="TH SarabunPSK" w:cs="TH SarabunPSK" w:hint="cs"/>
                <w:sz w:val="28"/>
                <w:cs/>
              </w:rPr>
              <w:t xml:space="preserve">) </w:t>
            </w:r>
            <w:r w:rsidRPr="001847D0">
              <w:rPr>
                <w:rFonts w:ascii="TH SarabunPSK" w:eastAsia="Calibri" w:hAnsi="TH SarabunPSK" w:cs="TH SarabunPSK"/>
                <w:sz w:val="28"/>
                <w:cs/>
              </w:rPr>
              <w:t xml:space="preserve">โครงการอบรมเชิงปฏิบัติการเกี่ยวกับการยื่นแบบภาษีเงินได้บุคคลธรรมดา ประจำปี 2567 </w:t>
            </w:r>
          </w:p>
        </w:tc>
        <w:tc>
          <w:tcPr>
            <w:tcW w:w="2693" w:type="dxa"/>
          </w:tcPr>
          <w:p w14:paraId="728A3794" w14:textId="101D2BCD" w:rsidR="001847D0" w:rsidRPr="00DB707D" w:rsidRDefault="001847D0" w:rsidP="00DB707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DB707D">
              <w:rPr>
                <w:rFonts w:ascii="TH SarabunPSK" w:hAnsi="TH SarabunPSK" w:cs="TH SarabunPSK"/>
                <w:sz w:val="28"/>
                <w:cs/>
              </w:rPr>
              <w:t xml:space="preserve">ความพึงพอใจของผู้เข้าร่วมอบรม ไม่น้อยกว่า </w:t>
            </w:r>
            <w:r w:rsidRPr="00DB707D">
              <w:rPr>
                <w:rFonts w:ascii="TH SarabunPSK" w:hAnsi="TH SarabunPSK" w:cs="TH SarabunPSK"/>
                <w:sz w:val="28"/>
              </w:rPr>
              <w:t>85%</w:t>
            </w:r>
            <w:r w:rsidRPr="00DB707D">
              <w:rPr>
                <w:rFonts w:ascii="TH SarabunPSK" w:hAnsi="TH SarabunPSK" w:cs="TH SarabunPSK"/>
                <w:sz w:val="28"/>
                <w:cs/>
              </w:rPr>
              <w:t xml:space="preserve"> จากแบบสอบถามหลังการอบรม</w:t>
            </w:r>
          </w:p>
        </w:tc>
        <w:tc>
          <w:tcPr>
            <w:tcW w:w="1417" w:type="dxa"/>
          </w:tcPr>
          <w:p w14:paraId="3B83193C" w14:textId="6D601A28" w:rsidR="001847D0" w:rsidRPr="00B02015" w:rsidRDefault="001847D0" w:rsidP="00DB70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2015">
              <w:rPr>
                <w:rFonts w:ascii="TH SarabunPSK" w:hAnsi="TH SarabunPSK" w:cs="TH SarabunPSK" w:hint="cs"/>
                <w:sz w:val="28"/>
                <w:cs/>
              </w:rPr>
              <w:t>ค่าเฉลี่ย</w:t>
            </w:r>
          </w:p>
        </w:tc>
        <w:tc>
          <w:tcPr>
            <w:tcW w:w="1843" w:type="dxa"/>
          </w:tcPr>
          <w:p w14:paraId="2F6BDF00" w14:textId="1AD86E43" w:rsidR="001847D0" w:rsidRPr="00A66AF5" w:rsidRDefault="001847D0" w:rsidP="00DB70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6AF5">
              <w:rPr>
                <w:rFonts w:ascii="TH SarabunPSK" w:hAnsi="TH SarabunPSK" w:cs="TH SarabunPSK"/>
                <w:sz w:val="28"/>
                <w:cs/>
              </w:rPr>
              <w:t xml:space="preserve">ไม่น้อยกว่า </w:t>
            </w:r>
            <w:r w:rsidRPr="00A66AF5">
              <w:rPr>
                <w:rFonts w:ascii="TH SarabunPSK" w:hAnsi="TH SarabunPSK" w:cs="TH SarabunPSK"/>
                <w:sz w:val="28"/>
              </w:rPr>
              <w:t>3</w:t>
            </w:r>
            <w:r w:rsidRPr="00A66AF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66AF5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78337AD0" w14:textId="77777777" w:rsidR="001847D0" w:rsidRPr="00A66AF5" w:rsidRDefault="001847D0" w:rsidP="00DB707D">
            <w:pPr>
              <w:ind w:right="-107"/>
              <w:rPr>
                <w:rFonts w:ascii="TH SarabunPSK" w:hAnsi="TH SarabunPSK" w:cs="TH SarabunPSK"/>
                <w:sz w:val="28"/>
              </w:rPr>
            </w:pPr>
            <w:r w:rsidRPr="00A66AF5">
              <w:rPr>
                <w:rFonts w:ascii="TH SarabunPSK" w:hAnsi="TH SarabunPSK" w:cs="TH SarabunPSK"/>
                <w:sz w:val="28"/>
                <w:cs/>
              </w:rPr>
              <w:t>คะแนนความพึงพอใจ</w:t>
            </w:r>
            <w:r w:rsidRPr="00A66AF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471956AD" w14:textId="25A486E4" w:rsidR="001847D0" w:rsidRPr="00A66AF5" w:rsidRDefault="001847D0" w:rsidP="00DB707D">
            <w:pPr>
              <w:ind w:right="-107"/>
              <w:rPr>
                <w:rFonts w:ascii="TH SarabunPSK" w:hAnsi="TH SarabunPSK" w:cs="TH SarabunPSK"/>
                <w:sz w:val="28"/>
              </w:rPr>
            </w:pPr>
            <w:r w:rsidRPr="00A66AF5">
              <w:rPr>
                <w:rFonts w:ascii="TH SarabunPSK" w:hAnsi="TH SarabunPSK" w:cs="TH SarabunPSK"/>
                <w:sz w:val="28"/>
                <w:cs/>
              </w:rPr>
              <w:t>เฉลี่ย</w:t>
            </w:r>
            <w:r w:rsidRPr="00A66AF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66AF5">
              <w:rPr>
                <w:rFonts w:ascii="TH SarabunPSK" w:hAnsi="TH SarabunPSK" w:cs="TH SarabunPSK"/>
                <w:sz w:val="28"/>
                <w:cs/>
              </w:rPr>
              <w:t>4.71</w:t>
            </w:r>
          </w:p>
          <w:p w14:paraId="45A27EFA" w14:textId="50AF1186" w:rsidR="001847D0" w:rsidRPr="00A66AF5" w:rsidRDefault="001847D0" w:rsidP="00DB707D">
            <w:pPr>
              <w:ind w:right="-107"/>
              <w:rPr>
                <w:rFonts w:ascii="TH SarabunPSK" w:hAnsi="TH SarabunPSK" w:cs="TH SarabunPSK" w:hint="cs"/>
                <w:sz w:val="28"/>
                <w:cs/>
              </w:rPr>
            </w:pPr>
            <w:r w:rsidRPr="00A66AF5">
              <w:rPr>
                <w:rFonts w:ascii="TH SarabunPSK" w:hAnsi="TH SarabunPSK" w:cs="TH SarabunPSK"/>
                <w:sz w:val="28"/>
                <w:cs/>
              </w:rPr>
              <w:t>ผู้เข้าร่วมกิจกรรม</w:t>
            </w:r>
            <w:r w:rsidRPr="00A66AF5">
              <w:rPr>
                <w:rFonts w:ascii="TH SarabunPSK" w:hAnsi="TH SarabunPSK" w:cs="TH SarabunPSK"/>
                <w:sz w:val="28"/>
              </w:rPr>
              <w:t xml:space="preserve"> 35</w:t>
            </w:r>
            <w:r w:rsidRPr="00A66AF5">
              <w:rPr>
                <w:rFonts w:ascii="TH SarabunPSK" w:hAnsi="TH SarabunPSK" w:cs="TH SarabunPSK" w:hint="cs"/>
                <w:sz w:val="28"/>
                <w:cs/>
              </w:rPr>
              <w:t xml:space="preserve"> คน</w:t>
            </w:r>
          </w:p>
          <w:p w14:paraId="5856D26C" w14:textId="252FCF5B" w:rsidR="001847D0" w:rsidRPr="00A66AF5" w:rsidRDefault="001847D0" w:rsidP="00DB707D">
            <w:pPr>
              <w:ind w:right="-107"/>
              <w:rPr>
                <w:rFonts w:ascii="TH SarabunPSK" w:hAnsi="TH SarabunPSK" w:cs="TH SarabunPSK" w:hint="cs"/>
                <w:sz w:val="28"/>
                <w:cs/>
              </w:rPr>
            </w:pPr>
            <w:r w:rsidRPr="00A66AF5">
              <w:rPr>
                <w:rFonts w:ascii="TH SarabunPSK" w:hAnsi="TH SarabunPSK" w:cs="TH SarabunPSK" w:hint="cs"/>
                <w:sz w:val="28"/>
                <w:cs/>
              </w:rPr>
              <w:t>คิด</w:t>
            </w:r>
            <w:r w:rsidRPr="00A66AF5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Pr="00A66AF5">
              <w:rPr>
                <w:rFonts w:ascii="TH SarabunPSK" w:hAnsi="TH SarabunPSK" w:cs="TH SarabunPSK"/>
                <w:sz w:val="28"/>
              </w:rPr>
              <w:t>80</w:t>
            </w:r>
            <w:r w:rsidRPr="00A66AF5">
              <w:t xml:space="preserve"> </w:t>
            </w:r>
            <w:r w:rsidR="00FB6B42">
              <w:br/>
            </w:r>
            <w:r w:rsidRPr="00A66AF5">
              <w:rPr>
                <w:rFonts w:ascii="TH SarabunPSK" w:hAnsi="TH SarabunPSK" w:cs="TH SarabunPSK" w:hint="cs"/>
                <w:sz w:val="28"/>
                <w:cs/>
              </w:rPr>
              <w:t xml:space="preserve">เข้าร่วม </w:t>
            </w:r>
            <w:r w:rsidR="00FB6B42">
              <w:rPr>
                <w:rFonts w:ascii="TH SarabunPSK" w:hAnsi="TH SarabunPSK" w:cs="TH SarabunPSK" w:hint="cs"/>
                <w:sz w:val="28"/>
                <w:cs/>
              </w:rPr>
              <w:t xml:space="preserve">28 </w:t>
            </w:r>
            <w:r w:rsidRPr="00A66AF5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1843" w:type="dxa"/>
            <w:vMerge w:val="restart"/>
          </w:tcPr>
          <w:p w14:paraId="15D367C2" w14:textId="4B8D1B9D" w:rsidR="001847D0" w:rsidRPr="008F06EF" w:rsidRDefault="001847D0" w:rsidP="00DB707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8073CB">
              <w:rPr>
                <w:rFonts w:ascii="TH SarabunPSK" w:hAnsi="TH SarabunPSK" w:cs="TH SarabunPSK" w:hint="cs"/>
                <w:sz w:val="28"/>
              </w:rPr>
              <w:sym w:font="Wingdings" w:char="F0FC"/>
            </w:r>
            <w:r w:rsidRPr="008073CB">
              <w:rPr>
                <w:rFonts w:ascii="TH SarabunPSK" w:hAnsi="TH SarabunPSK" w:cs="TH SarabunPSK" w:hint="cs"/>
                <w:sz w:val="28"/>
                <w:cs/>
              </w:rPr>
              <w:t>= บรรลุเป้าหมาย</w:t>
            </w:r>
          </w:p>
        </w:tc>
        <w:tc>
          <w:tcPr>
            <w:tcW w:w="1710" w:type="dxa"/>
            <w:vMerge w:val="restart"/>
          </w:tcPr>
          <w:p w14:paraId="6A402DE1" w14:textId="77777777" w:rsidR="001847D0" w:rsidRPr="008F06EF" w:rsidRDefault="001847D0" w:rsidP="00DB70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847D0" w:rsidRPr="008F06EF" w14:paraId="167783D2" w14:textId="77777777" w:rsidTr="003B28AF">
        <w:trPr>
          <w:jc w:val="center"/>
        </w:trPr>
        <w:tc>
          <w:tcPr>
            <w:tcW w:w="3823" w:type="dxa"/>
            <w:vMerge/>
          </w:tcPr>
          <w:p w14:paraId="0709E21A" w14:textId="77777777" w:rsidR="001847D0" w:rsidRDefault="001847D0" w:rsidP="00DB707D">
            <w:pPr>
              <w:rPr>
                <w:rFonts w:ascii="TH SarabunPSK" w:eastAsia="Calibri" w:hAnsi="TH SarabunPSK" w:cs="TH SarabunPSK"/>
                <w:color w:val="FF0000"/>
                <w:sz w:val="28"/>
              </w:rPr>
            </w:pPr>
          </w:p>
        </w:tc>
        <w:tc>
          <w:tcPr>
            <w:tcW w:w="2693" w:type="dxa"/>
          </w:tcPr>
          <w:p w14:paraId="2133A4B0" w14:textId="7A254E1B" w:rsidR="001847D0" w:rsidRDefault="001847D0" w:rsidP="00DB707D">
            <w:pPr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 w:rsidRPr="00DB707D">
              <w:rPr>
                <w:rFonts w:ascii="TH SarabunPSK" w:hAnsi="TH SarabunPSK" w:cs="TH SarabunPSK"/>
                <w:sz w:val="28"/>
                <w:cs/>
              </w:rPr>
              <w:t xml:space="preserve">จำนวนผู้ที่สามารถลงทะเบียนและดำเนินการยื่นภาษีผ่านเว็บไซต์กรมสรรพากรได้สำเร็จ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DB707D">
              <w:rPr>
                <w:rFonts w:ascii="TH SarabunPSK" w:hAnsi="TH SarabunPSK" w:cs="TH SarabunPSK"/>
                <w:sz w:val="28"/>
                <w:cs/>
              </w:rPr>
              <w:t>ไม่น้อยกว่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าร้อยละ</w:t>
            </w:r>
            <w:r w:rsidRPr="00DB707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B707D">
              <w:rPr>
                <w:rFonts w:ascii="TH SarabunPSK" w:hAnsi="TH SarabunPSK" w:cs="TH SarabunPSK"/>
                <w:sz w:val="28"/>
              </w:rPr>
              <w:t>80%</w:t>
            </w:r>
          </w:p>
        </w:tc>
        <w:tc>
          <w:tcPr>
            <w:tcW w:w="1417" w:type="dxa"/>
          </w:tcPr>
          <w:p w14:paraId="5541B1FA" w14:textId="219B6609" w:rsidR="001847D0" w:rsidRPr="00B02015" w:rsidRDefault="001847D0" w:rsidP="00DB707D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</w:p>
        </w:tc>
        <w:tc>
          <w:tcPr>
            <w:tcW w:w="1843" w:type="dxa"/>
          </w:tcPr>
          <w:p w14:paraId="5455ACF2" w14:textId="581A7156" w:rsidR="001847D0" w:rsidRPr="00B02015" w:rsidRDefault="001847D0" w:rsidP="00DB70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B707D">
              <w:rPr>
                <w:rFonts w:ascii="TH SarabunPSK" w:hAnsi="TH SarabunPSK" w:cs="TH SarabunPSK"/>
                <w:sz w:val="28"/>
                <w:cs/>
              </w:rPr>
              <w:t xml:space="preserve">ไม่น้อยกว่า </w:t>
            </w:r>
            <w:r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2268" w:type="dxa"/>
            <w:vMerge/>
            <w:shd w:val="clear" w:color="auto" w:fill="FFFFFF" w:themeFill="background1"/>
          </w:tcPr>
          <w:p w14:paraId="75D893AE" w14:textId="66B182CF" w:rsidR="001847D0" w:rsidRPr="008F06EF" w:rsidRDefault="001847D0" w:rsidP="00DB707D">
            <w:pPr>
              <w:ind w:right="-107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  <w:vMerge/>
          </w:tcPr>
          <w:p w14:paraId="10A67D44" w14:textId="77777777" w:rsidR="001847D0" w:rsidRPr="008F06EF" w:rsidRDefault="001847D0" w:rsidP="00DB707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710" w:type="dxa"/>
            <w:vMerge/>
          </w:tcPr>
          <w:p w14:paraId="5E204157" w14:textId="77777777" w:rsidR="001847D0" w:rsidRPr="008F06EF" w:rsidRDefault="001847D0" w:rsidP="00DB707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57B4E" w:rsidRPr="008F06EF" w14:paraId="5D0405A2" w14:textId="77777777" w:rsidTr="00D05506">
        <w:trPr>
          <w:jc w:val="center"/>
        </w:trPr>
        <w:tc>
          <w:tcPr>
            <w:tcW w:w="15597" w:type="dxa"/>
            <w:gridSpan w:val="7"/>
          </w:tcPr>
          <w:p w14:paraId="50AECD3A" w14:textId="178C3013" w:rsidR="00157B4E" w:rsidRPr="008F06EF" w:rsidRDefault="00157B4E" w:rsidP="00593741">
            <w:pPr>
              <w:rPr>
                <w:rFonts w:ascii="TH SarabunPSK" w:hAnsi="TH SarabunPSK" w:cs="TH SarabunPSK"/>
                <w:sz w:val="28"/>
              </w:rPr>
            </w:pPr>
            <w:r w:rsidRPr="008F06EF">
              <w:rPr>
                <w:rFonts w:ascii="TH SarabunPSK" w:hAnsi="TH SarabunPSK" w:cs="TH SarabunPSK" w:hint="cs"/>
                <w:b/>
                <w:bCs/>
                <w:sz w:val="28"/>
              </w:rPr>
              <w:t>S1_2_2</w:t>
            </w:r>
            <w:r w:rsidRPr="008F06E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Pr="008F06EF">
              <w:rPr>
                <w:rFonts w:ascii="TH SarabunPSK" w:hAnsi="TH SarabunPSK" w:cs="TH SarabunPSK" w:hint="cs"/>
                <w:b/>
                <w:bCs/>
                <w:sz w:val="28"/>
              </w:rPr>
              <w:t>4</w:t>
            </w:r>
            <w:r w:rsidRPr="008F06E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8F06EF">
              <w:rPr>
                <w:rFonts w:ascii="TH SarabunPSK" w:hAnsi="TH SarabunPSK" w:cs="TH SarabunPSK" w:hint="cs"/>
                <w:b/>
                <w:bCs/>
                <w:sz w:val="28"/>
              </w:rPr>
              <w:t>12</w:t>
            </w:r>
            <w:r w:rsidRPr="008F06E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 แผนงานส่งเสริมและพัฒนาบุคลากรทางตำแหน่งวิชาการ</w:t>
            </w:r>
          </w:p>
        </w:tc>
      </w:tr>
      <w:tr w:rsidR="00B02015" w:rsidRPr="008F06EF" w14:paraId="709CCE2F" w14:textId="77777777" w:rsidTr="003B28AF">
        <w:trPr>
          <w:jc w:val="center"/>
        </w:trPr>
        <w:tc>
          <w:tcPr>
            <w:tcW w:w="3823" w:type="dxa"/>
            <w:vMerge w:val="restart"/>
          </w:tcPr>
          <w:p w14:paraId="4264B5D5" w14:textId="798D08B4" w:rsidR="00B02015" w:rsidRPr="008A7F92" w:rsidRDefault="00B02015" w:rsidP="00B02015">
            <w:pPr>
              <w:rPr>
                <w:rFonts w:ascii="TH SarabunPSK" w:eastAsia="Calibri" w:hAnsi="TH SarabunPSK" w:cs="TH SarabunPSK"/>
                <w:sz w:val="28"/>
              </w:rPr>
            </w:pPr>
            <w:r w:rsidRPr="008A7F92">
              <w:rPr>
                <w:rFonts w:ascii="TH SarabunPSK" w:eastAsia="Calibri" w:hAnsi="TH SarabunPSK" w:cs="TH SarabunPSK" w:hint="cs"/>
                <w:sz w:val="28"/>
                <w:cs/>
              </w:rPr>
              <w:t>12.1) โครงการอบรมความรู้และเตรียมพร้อมเพื่อเข้าสู่ตำแหน่งทางวิชาการสำหรับบุคลากรสายวิชาการ</w:t>
            </w:r>
          </w:p>
        </w:tc>
        <w:tc>
          <w:tcPr>
            <w:tcW w:w="2693" w:type="dxa"/>
          </w:tcPr>
          <w:p w14:paraId="2CA08459" w14:textId="561FE75E" w:rsidR="00B02015" w:rsidRPr="008F06EF" w:rsidRDefault="00B02015" w:rsidP="00B02015">
            <w:pPr>
              <w:rPr>
                <w:rFonts w:ascii="TH SarabunPSK" w:hAnsi="TH SarabunPSK" w:cs="TH SarabunPSK"/>
                <w:sz w:val="28"/>
              </w:rPr>
            </w:pPr>
            <w:r w:rsidRPr="008F06EF">
              <w:rPr>
                <w:rFonts w:ascii="TH SarabunPSK" w:hAnsi="TH SarabunPSK" w:cs="TH SarabunPSK" w:hint="cs"/>
                <w:sz w:val="28"/>
                <w:cs/>
              </w:rPr>
              <w:t>- จำนวนผู้เข้าร่วมโครงการมากกว่าร้อยละ 80 ของจำนวนกลุ่มเป้าหมายทั้งหมด</w:t>
            </w:r>
          </w:p>
        </w:tc>
        <w:tc>
          <w:tcPr>
            <w:tcW w:w="1417" w:type="dxa"/>
          </w:tcPr>
          <w:p w14:paraId="095C304F" w14:textId="4251E18A" w:rsidR="00B02015" w:rsidRPr="008F06EF" w:rsidRDefault="00B02015" w:rsidP="00B0201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B02015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</w:p>
        </w:tc>
        <w:tc>
          <w:tcPr>
            <w:tcW w:w="1843" w:type="dxa"/>
          </w:tcPr>
          <w:p w14:paraId="25020740" w14:textId="5A463696" w:rsidR="00B02015" w:rsidRPr="008F06EF" w:rsidRDefault="00B02015" w:rsidP="00B0201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B02015">
              <w:rPr>
                <w:rFonts w:ascii="TH SarabunPSK" w:hAnsi="TH SarabunPSK" w:cs="TH SarabunPSK" w:hint="cs"/>
                <w:sz w:val="28"/>
              </w:rPr>
              <w:t>80</w:t>
            </w:r>
          </w:p>
        </w:tc>
        <w:tc>
          <w:tcPr>
            <w:tcW w:w="2268" w:type="dxa"/>
            <w:vMerge w:val="restart"/>
          </w:tcPr>
          <w:p w14:paraId="59DCEF93" w14:textId="317B0C1E" w:rsidR="00B02015" w:rsidRPr="00B02015" w:rsidRDefault="00B02015" w:rsidP="00B02015">
            <w:pPr>
              <w:rPr>
                <w:rFonts w:ascii="TH SarabunPSK" w:hAnsi="TH SarabunPSK" w:cs="TH SarabunPSK"/>
                <w:sz w:val="28"/>
              </w:rPr>
            </w:pPr>
            <w:r w:rsidRPr="00B02015">
              <w:rPr>
                <w:rFonts w:ascii="TH SarabunPSK" w:hAnsi="TH SarabunPSK" w:cs="TH SarabunPSK"/>
                <w:sz w:val="28"/>
                <w:cs/>
              </w:rPr>
              <w:t>เป็นไปตามแผน</w:t>
            </w:r>
          </w:p>
        </w:tc>
        <w:tc>
          <w:tcPr>
            <w:tcW w:w="1843" w:type="dxa"/>
            <w:vMerge w:val="restart"/>
          </w:tcPr>
          <w:p w14:paraId="0BDFC5A1" w14:textId="6FEC9005" w:rsidR="00B02015" w:rsidRPr="00B02015" w:rsidRDefault="00B02015" w:rsidP="00B02015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B02015">
              <w:rPr>
                <w:rFonts w:ascii="TH SarabunPSK" w:hAnsi="TH SarabunPSK" w:cs="TH SarabunPSK" w:hint="cs"/>
                <w:sz w:val="28"/>
                <w:cs/>
              </w:rPr>
              <w:t xml:space="preserve">ดำเนินโครงการตลอดปีการศึกษา </w:t>
            </w:r>
            <w:r w:rsidRPr="00B02015">
              <w:rPr>
                <w:rFonts w:ascii="TH SarabunPSK" w:hAnsi="TH SarabunPSK" w:cs="TH SarabunPSK"/>
                <w:sz w:val="28"/>
              </w:rPr>
              <w:t>2567</w:t>
            </w:r>
          </w:p>
        </w:tc>
        <w:tc>
          <w:tcPr>
            <w:tcW w:w="1710" w:type="dxa"/>
            <w:vMerge w:val="restart"/>
          </w:tcPr>
          <w:p w14:paraId="22AD6232" w14:textId="2E822795" w:rsidR="00B02015" w:rsidRPr="001847D0" w:rsidRDefault="00B02015" w:rsidP="00B0201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  <w:r w:rsidRPr="001847D0">
              <w:rPr>
                <w:rFonts w:ascii="TH SarabunPSK" w:eastAsia="Times New Roman" w:hAnsi="TH SarabunPSK" w:cs="TH SarabunPSK" w:hint="cs"/>
                <w:sz w:val="28"/>
                <w:highlight w:val="yellow"/>
                <w:cs/>
              </w:rPr>
              <w:t>กำลังดำเนินการ</w:t>
            </w:r>
          </w:p>
        </w:tc>
      </w:tr>
      <w:tr w:rsidR="00B02015" w:rsidRPr="008F06EF" w14:paraId="1E5FD1C8" w14:textId="77777777" w:rsidTr="003B28AF">
        <w:trPr>
          <w:jc w:val="center"/>
        </w:trPr>
        <w:tc>
          <w:tcPr>
            <w:tcW w:w="3823" w:type="dxa"/>
            <w:vMerge/>
          </w:tcPr>
          <w:p w14:paraId="1E40E3C8" w14:textId="77777777" w:rsidR="00B02015" w:rsidRPr="008F06EF" w:rsidRDefault="00B02015" w:rsidP="00B02015">
            <w:pPr>
              <w:rPr>
                <w:rFonts w:ascii="TH SarabunPSK" w:eastAsia="Calibri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2693" w:type="dxa"/>
          </w:tcPr>
          <w:p w14:paraId="3A6F20CF" w14:textId="24907D34" w:rsidR="00B02015" w:rsidRPr="008F06EF" w:rsidRDefault="00B02015" w:rsidP="00B02015">
            <w:pPr>
              <w:rPr>
                <w:rFonts w:ascii="TH SarabunPSK" w:hAnsi="TH SarabunPSK" w:cs="TH SarabunPSK"/>
                <w:sz w:val="28"/>
                <w:cs/>
              </w:rPr>
            </w:pPr>
            <w:r w:rsidRPr="008F06EF">
              <w:rPr>
                <w:rFonts w:ascii="TH SarabunPSK" w:hAnsi="TH SarabunPSK" w:cs="TH SarabunPSK" w:hint="cs"/>
                <w:sz w:val="28"/>
                <w:cs/>
              </w:rPr>
              <w:t>- ร้อยละ 80 ของผู้เข้าร่วมโครงการมีความรู้ ความเข้าใจตามวัตถุประสงค์ของโครงการ</w:t>
            </w:r>
          </w:p>
        </w:tc>
        <w:tc>
          <w:tcPr>
            <w:tcW w:w="1417" w:type="dxa"/>
          </w:tcPr>
          <w:p w14:paraId="544A8508" w14:textId="02BAFB9A" w:rsidR="00B02015" w:rsidRPr="008F06EF" w:rsidRDefault="00B02015" w:rsidP="00B0201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B02015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</w:p>
        </w:tc>
        <w:tc>
          <w:tcPr>
            <w:tcW w:w="1843" w:type="dxa"/>
          </w:tcPr>
          <w:p w14:paraId="49DE69F5" w14:textId="5A52E3D6" w:rsidR="00B02015" w:rsidRPr="008F06EF" w:rsidRDefault="00B02015" w:rsidP="00B0201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B02015">
              <w:rPr>
                <w:rFonts w:ascii="TH SarabunPSK" w:hAnsi="TH SarabunPSK" w:cs="TH SarabunPSK" w:hint="cs"/>
                <w:sz w:val="28"/>
              </w:rPr>
              <w:t>80</w:t>
            </w:r>
          </w:p>
        </w:tc>
        <w:tc>
          <w:tcPr>
            <w:tcW w:w="2268" w:type="dxa"/>
            <w:vMerge/>
          </w:tcPr>
          <w:p w14:paraId="7493C4FA" w14:textId="77777777" w:rsidR="00B02015" w:rsidRPr="008F06EF" w:rsidRDefault="00B02015" w:rsidP="00B02015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843" w:type="dxa"/>
            <w:vMerge/>
          </w:tcPr>
          <w:p w14:paraId="63F89704" w14:textId="77777777" w:rsidR="00B02015" w:rsidRPr="008F06EF" w:rsidRDefault="00B02015" w:rsidP="00B02015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710" w:type="dxa"/>
            <w:vMerge/>
          </w:tcPr>
          <w:p w14:paraId="52C65961" w14:textId="77777777" w:rsidR="00B02015" w:rsidRPr="008F06EF" w:rsidRDefault="00B02015" w:rsidP="00B02015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593741" w:rsidRPr="008F06EF" w14:paraId="021B5BE3" w14:textId="77777777" w:rsidTr="003B28AF">
        <w:trPr>
          <w:trHeight w:val="1520"/>
          <w:jc w:val="center"/>
        </w:trPr>
        <w:tc>
          <w:tcPr>
            <w:tcW w:w="3823" w:type="dxa"/>
            <w:vMerge w:val="restart"/>
          </w:tcPr>
          <w:p w14:paraId="4D98C849" w14:textId="2AD16825" w:rsidR="00593741" w:rsidRPr="008A7F92" w:rsidRDefault="00593741" w:rsidP="00593741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8A7F92">
              <w:rPr>
                <w:rFonts w:ascii="TH SarabunPSK" w:eastAsia="Calibri" w:hAnsi="TH SarabunPSK" w:cs="TH SarabunPSK" w:hint="cs"/>
                <w:sz w:val="28"/>
                <w:cs/>
              </w:rPr>
              <w:lastRenderedPageBreak/>
              <w:t>12.2) โครงการคลีนิคพัฒนาตำแหน่งทางวิชาการ</w:t>
            </w:r>
          </w:p>
        </w:tc>
        <w:tc>
          <w:tcPr>
            <w:tcW w:w="2693" w:type="dxa"/>
          </w:tcPr>
          <w:p w14:paraId="794872E1" w14:textId="245BBF4A" w:rsidR="00593741" w:rsidRPr="008F06EF" w:rsidRDefault="00593741" w:rsidP="00593741">
            <w:pPr>
              <w:rPr>
                <w:rFonts w:ascii="TH SarabunPSK" w:hAnsi="TH SarabunPSK" w:cs="TH SarabunPSK"/>
                <w:sz w:val="28"/>
                <w:cs/>
              </w:rPr>
            </w:pPr>
            <w:r w:rsidRPr="008F06EF">
              <w:rPr>
                <w:rFonts w:ascii="TH SarabunPSK" w:hAnsi="TH SarabunPSK" w:cs="TH SarabunPSK" w:hint="cs"/>
                <w:sz w:val="28"/>
                <w:cs/>
              </w:rPr>
              <w:t>- บุคลากรสายวิชาการในมหาวิทยาลัยที่เข้าร่วมโครงการสามารถนำความรู้ที่ได้รับไปใช้ประโยชน์ในการเขียนผลงานวิชาการ</w:t>
            </w:r>
          </w:p>
        </w:tc>
        <w:tc>
          <w:tcPr>
            <w:tcW w:w="1417" w:type="dxa"/>
          </w:tcPr>
          <w:p w14:paraId="6B6C2430" w14:textId="5AC0D1E4" w:rsidR="00593741" w:rsidRPr="00B02015" w:rsidRDefault="00B02015" w:rsidP="005937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2015">
              <w:rPr>
                <w:rFonts w:ascii="TH SarabunPSK" w:hAnsi="TH SarabunPSK" w:cs="TH SarabunPSK"/>
                <w:sz w:val="28"/>
                <w:cs/>
              </w:rPr>
              <w:t>ร้อยละ</w:t>
            </w:r>
          </w:p>
        </w:tc>
        <w:tc>
          <w:tcPr>
            <w:tcW w:w="1843" w:type="dxa"/>
          </w:tcPr>
          <w:p w14:paraId="2EB5286B" w14:textId="1C9C62BB" w:rsidR="00593741" w:rsidRPr="00B02015" w:rsidRDefault="00B02015" w:rsidP="005937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2015">
              <w:rPr>
                <w:rFonts w:ascii="TH SarabunPSK" w:hAnsi="TH SarabunPSK" w:cs="TH SarabunPSK"/>
                <w:sz w:val="28"/>
              </w:rPr>
              <w:t>80</w:t>
            </w:r>
          </w:p>
        </w:tc>
        <w:tc>
          <w:tcPr>
            <w:tcW w:w="2268" w:type="dxa"/>
            <w:vMerge w:val="restart"/>
          </w:tcPr>
          <w:p w14:paraId="76DC68C2" w14:textId="3DA19995" w:rsidR="00593741" w:rsidRPr="008F06EF" w:rsidRDefault="00B02015" w:rsidP="00593741">
            <w:pPr>
              <w:rPr>
                <w:rFonts w:ascii="TH SarabunPSK" w:hAnsi="TH SarabunPSK" w:cs="TH SarabunPSK"/>
                <w:sz w:val="28"/>
                <w:cs/>
              </w:rPr>
            </w:pPr>
            <w:r w:rsidRPr="00B02015">
              <w:rPr>
                <w:rFonts w:ascii="TH SarabunPSK" w:hAnsi="TH SarabunPSK" w:cs="TH SarabunPSK"/>
                <w:sz w:val="28"/>
                <w:cs/>
              </w:rPr>
              <w:t>เป็นไปตามแผน</w:t>
            </w:r>
          </w:p>
        </w:tc>
        <w:tc>
          <w:tcPr>
            <w:tcW w:w="1843" w:type="dxa"/>
            <w:vMerge w:val="restart"/>
          </w:tcPr>
          <w:p w14:paraId="00ABDD28" w14:textId="156C1F7C" w:rsidR="00593741" w:rsidRPr="00B02015" w:rsidRDefault="00B02015" w:rsidP="005937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02015">
              <w:rPr>
                <w:rFonts w:ascii="TH SarabunPSK" w:hAnsi="TH SarabunPSK" w:cs="TH SarabunPSK"/>
                <w:sz w:val="28"/>
                <w:cs/>
              </w:rPr>
              <w:t xml:space="preserve">ดำเนินโครงการตลอดปีการศึกษา </w:t>
            </w:r>
            <w:r w:rsidRPr="00B02015">
              <w:rPr>
                <w:rFonts w:ascii="TH SarabunPSK" w:hAnsi="TH SarabunPSK" w:cs="TH SarabunPSK"/>
                <w:sz w:val="28"/>
              </w:rPr>
              <w:t>2567</w:t>
            </w:r>
          </w:p>
        </w:tc>
        <w:tc>
          <w:tcPr>
            <w:tcW w:w="1710" w:type="dxa"/>
            <w:vMerge w:val="restart"/>
          </w:tcPr>
          <w:p w14:paraId="5C4FF29D" w14:textId="29042494" w:rsidR="00593741" w:rsidRPr="001847D0" w:rsidRDefault="00593741" w:rsidP="00593741">
            <w:pPr>
              <w:jc w:val="center"/>
              <w:rPr>
                <w:rFonts w:ascii="TH SarabunPSK" w:eastAsia="Times New Roman" w:hAnsi="TH SarabunPSK" w:cs="TH SarabunPSK"/>
                <w:sz w:val="28"/>
                <w:highlight w:val="yellow"/>
                <w:cs/>
              </w:rPr>
            </w:pPr>
            <w:r w:rsidRPr="001847D0">
              <w:rPr>
                <w:rFonts w:ascii="TH SarabunPSK" w:eastAsia="Times New Roman" w:hAnsi="TH SarabunPSK" w:cs="TH SarabunPSK" w:hint="cs"/>
                <w:sz w:val="28"/>
                <w:highlight w:val="yellow"/>
                <w:cs/>
              </w:rPr>
              <w:t>กำลังดำเนินการ</w:t>
            </w:r>
          </w:p>
        </w:tc>
      </w:tr>
      <w:tr w:rsidR="00593741" w:rsidRPr="008F06EF" w14:paraId="06211308" w14:textId="77777777" w:rsidTr="003B28AF">
        <w:trPr>
          <w:trHeight w:val="1330"/>
          <w:jc w:val="center"/>
        </w:trPr>
        <w:tc>
          <w:tcPr>
            <w:tcW w:w="3823" w:type="dxa"/>
            <w:vMerge/>
          </w:tcPr>
          <w:p w14:paraId="0D545220" w14:textId="77777777" w:rsidR="00593741" w:rsidRPr="008F06EF" w:rsidRDefault="00593741" w:rsidP="00593741">
            <w:pPr>
              <w:rPr>
                <w:rFonts w:ascii="TH SarabunPSK" w:eastAsia="Calibri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2693" w:type="dxa"/>
          </w:tcPr>
          <w:p w14:paraId="76DF44C0" w14:textId="32EE23D3" w:rsidR="00593741" w:rsidRPr="008F06EF" w:rsidRDefault="00593741" w:rsidP="00593741">
            <w:pPr>
              <w:rPr>
                <w:rFonts w:ascii="TH SarabunPSK" w:hAnsi="TH SarabunPSK" w:cs="TH SarabunPSK"/>
                <w:sz w:val="28"/>
                <w:cs/>
              </w:rPr>
            </w:pPr>
            <w:r w:rsidRPr="008F06EF">
              <w:rPr>
                <w:rFonts w:ascii="TH SarabunPSK" w:hAnsi="TH SarabunPSK" w:cs="TH SarabunPSK" w:hint="cs"/>
                <w:sz w:val="28"/>
                <w:cs/>
              </w:rPr>
              <w:t>ร้อยละ 80 ของผู้เข้าร่วมโครงการมีความพึงพอใจในการเข้าร่วมโครงการไม่น้อยกว่าระดับที่ 3.5</w:t>
            </w:r>
          </w:p>
        </w:tc>
        <w:tc>
          <w:tcPr>
            <w:tcW w:w="1417" w:type="dxa"/>
          </w:tcPr>
          <w:p w14:paraId="6E5D839E" w14:textId="6AA5D67B" w:rsidR="00593741" w:rsidRPr="00B02015" w:rsidRDefault="00B02015" w:rsidP="005937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2015">
              <w:rPr>
                <w:rFonts w:ascii="TH SarabunPSK" w:hAnsi="TH SarabunPSK" w:cs="TH SarabunPSK" w:hint="cs"/>
                <w:sz w:val="28"/>
                <w:cs/>
              </w:rPr>
              <w:t>ค่าเฉลี่ย</w:t>
            </w:r>
          </w:p>
        </w:tc>
        <w:tc>
          <w:tcPr>
            <w:tcW w:w="1843" w:type="dxa"/>
          </w:tcPr>
          <w:p w14:paraId="148F26A2" w14:textId="77221282" w:rsidR="00593741" w:rsidRPr="00B02015" w:rsidRDefault="00B02015" w:rsidP="005937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2015">
              <w:rPr>
                <w:rFonts w:ascii="TH SarabunPSK" w:hAnsi="TH SarabunPSK" w:cs="TH SarabunPSK"/>
                <w:sz w:val="28"/>
                <w:cs/>
              </w:rPr>
              <w:t xml:space="preserve">ไม่น้อยกว่า </w:t>
            </w:r>
            <w:r w:rsidRPr="00B02015">
              <w:rPr>
                <w:rFonts w:ascii="TH SarabunPSK" w:hAnsi="TH SarabunPSK" w:cs="TH SarabunPSK"/>
                <w:sz w:val="28"/>
              </w:rPr>
              <w:t>3</w:t>
            </w:r>
            <w:r w:rsidRPr="00B0201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B02015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268" w:type="dxa"/>
            <w:vMerge/>
          </w:tcPr>
          <w:p w14:paraId="52C9CD6C" w14:textId="77777777" w:rsidR="00593741" w:rsidRPr="008F06EF" w:rsidRDefault="00593741" w:rsidP="0059374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843" w:type="dxa"/>
            <w:vMerge/>
          </w:tcPr>
          <w:p w14:paraId="22DA8765" w14:textId="77777777" w:rsidR="00593741" w:rsidRPr="008F06EF" w:rsidRDefault="00593741" w:rsidP="00593741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710" w:type="dxa"/>
            <w:vMerge/>
          </w:tcPr>
          <w:p w14:paraId="3488FB65" w14:textId="77777777" w:rsidR="00593741" w:rsidRPr="008F06EF" w:rsidRDefault="00593741" w:rsidP="00593741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157B4E" w:rsidRPr="008F06EF" w14:paraId="0972B182" w14:textId="77777777" w:rsidTr="007927BB">
        <w:trPr>
          <w:jc w:val="center"/>
        </w:trPr>
        <w:tc>
          <w:tcPr>
            <w:tcW w:w="15597" w:type="dxa"/>
            <w:gridSpan w:val="7"/>
          </w:tcPr>
          <w:p w14:paraId="658DBC03" w14:textId="762B504A" w:rsidR="00157B4E" w:rsidRPr="008F06EF" w:rsidRDefault="00157B4E" w:rsidP="00593741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8F06EF">
              <w:rPr>
                <w:rFonts w:ascii="TH SarabunPSK" w:hAnsi="TH SarabunPSK" w:cs="TH SarabunPSK" w:hint="cs"/>
                <w:b/>
                <w:bCs/>
                <w:sz w:val="28"/>
              </w:rPr>
              <w:t>S1_3_3</w:t>
            </w:r>
            <w:r w:rsidRPr="008F06E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  <w:r w:rsidRPr="008F06EF">
              <w:rPr>
                <w:rFonts w:ascii="TH SarabunPSK" w:hAnsi="TH SarabunPSK" w:cs="TH SarabunPSK" w:hint="cs"/>
                <w:b/>
                <w:bCs/>
                <w:sz w:val="28"/>
              </w:rPr>
              <w:t>1</w:t>
            </w:r>
            <w:r w:rsidRPr="008F06E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8F06EF">
              <w:rPr>
                <w:rFonts w:ascii="TH SarabunPSK" w:hAnsi="TH SarabunPSK" w:cs="TH SarabunPSK" w:hint="cs"/>
                <w:b/>
                <w:bCs/>
                <w:sz w:val="28"/>
              </w:rPr>
              <w:t>13</w:t>
            </w:r>
            <w:r w:rsidRPr="008F06E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 แผนงานพัฒนาระบบการเรียนการสอนทางไกล / ระบบออนไลน์ ให้ทันสมัย</w:t>
            </w:r>
          </w:p>
        </w:tc>
      </w:tr>
      <w:tr w:rsidR="008A7F92" w:rsidRPr="008F06EF" w14:paraId="196D1822" w14:textId="77777777" w:rsidTr="003B28AF">
        <w:trPr>
          <w:jc w:val="center"/>
        </w:trPr>
        <w:tc>
          <w:tcPr>
            <w:tcW w:w="3823" w:type="dxa"/>
          </w:tcPr>
          <w:p w14:paraId="0B54D88A" w14:textId="120E5135" w:rsidR="008A7F92" w:rsidRPr="008A7F92" w:rsidRDefault="008A7F92" w:rsidP="008A7F92">
            <w:pPr>
              <w:rPr>
                <w:rFonts w:ascii="TH SarabunPSK" w:eastAsia="Calibri" w:hAnsi="TH SarabunPSK" w:cs="TH SarabunPSK"/>
                <w:sz w:val="28"/>
              </w:rPr>
            </w:pPr>
            <w:r w:rsidRPr="008A7F92">
              <w:rPr>
                <w:rFonts w:ascii="TH SarabunPSK" w:eastAsia="Calibri" w:hAnsi="TH SarabunPSK" w:cs="TH SarabunPSK" w:hint="cs"/>
                <w:sz w:val="28"/>
                <w:cs/>
              </w:rPr>
              <w:t>13.1) โครงการรสอบเทียบโอน (</w:t>
            </w:r>
            <w:r w:rsidRPr="008A7F92">
              <w:rPr>
                <w:rFonts w:ascii="TH SarabunPSK" w:eastAsia="Calibri" w:hAnsi="TH SarabunPSK" w:cs="TH SarabunPSK" w:hint="cs"/>
                <w:sz w:val="28"/>
              </w:rPr>
              <w:t>CE</w:t>
            </w:r>
            <w:r w:rsidRPr="008A7F92">
              <w:rPr>
                <w:rFonts w:ascii="TH SarabunPSK" w:eastAsia="Calibri" w:hAnsi="TH SarabunPSK" w:cs="TH SarabunPSK" w:hint="cs"/>
                <w:sz w:val="28"/>
                <w:cs/>
              </w:rPr>
              <w:t>) ปีการศึกษา 2567 ด้วยระบบออนไลน์</w:t>
            </w:r>
          </w:p>
        </w:tc>
        <w:tc>
          <w:tcPr>
            <w:tcW w:w="2693" w:type="dxa"/>
          </w:tcPr>
          <w:p w14:paraId="5103E153" w14:textId="5F9DF088" w:rsidR="008A7F92" w:rsidRPr="008A7F92" w:rsidRDefault="008A7F92" w:rsidP="008A7F9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A7F92">
              <w:rPr>
                <w:rFonts w:ascii="TH SarabunPSK" w:hAnsi="TH SarabunPSK" w:cs="TH SarabunPSK" w:hint="cs"/>
                <w:sz w:val="28"/>
                <w:cs/>
              </w:rPr>
              <w:t xml:space="preserve">- ร้อยละของจำนวนของผู้เข้าสอบของนักศึกษาที่ลงทะเบียนสอบในรายวิชาเทียบโอน </w:t>
            </w:r>
            <w:r w:rsidRPr="008A7F92">
              <w:rPr>
                <w:rFonts w:ascii="TH SarabunPSK" w:hAnsi="TH SarabunPSK" w:cs="TH SarabunPSK" w:hint="cs"/>
                <w:sz w:val="28"/>
              </w:rPr>
              <w:t xml:space="preserve">CE </w:t>
            </w:r>
            <w:r w:rsidRPr="008A7F92">
              <w:rPr>
                <w:rFonts w:ascii="TH SarabunPSK" w:hAnsi="TH SarabunPSK" w:cs="TH SarabunPSK" w:hint="cs"/>
                <w:sz w:val="28"/>
                <w:cs/>
              </w:rPr>
              <w:t>แบบออนไลน์</w:t>
            </w:r>
          </w:p>
        </w:tc>
        <w:tc>
          <w:tcPr>
            <w:tcW w:w="1417" w:type="dxa"/>
          </w:tcPr>
          <w:p w14:paraId="1CE81A07" w14:textId="36F553A3" w:rsidR="008A7F92" w:rsidRPr="008A7F92" w:rsidRDefault="008A7F92" w:rsidP="008A7F9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A7F92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</w:p>
        </w:tc>
        <w:tc>
          <w:tcPr>
            <w:tcW w:w="1843" w:type="dxa"/>
          </w:tcPr>
          <w:p w14:paraId="0F3B2F1A" w14:textId="7C965314" w:rsidR="008A7F92" w:rsidRPr="008A7F92" w:rsidRDefault="008A7F92" w:rsidP="008A7F9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A7F92">
              <w:rPr>
                <w:rFonts w:ascii="TH SarabunPSK" w:hAnsi="TH SarabunPSK" w:cs="TH SarabunPSK" w:hint="cs"/>
                <w:sz w:val="28"/>
                <w:cs/>
              </w:rPr>
              <w:t>90</w:t>
            </w:r>
          </w:p>
        </w:tc>
        <w:tc>
          <w:tcPr>
            <w:tcW w:w="2268" w:type="dxa"/>
          </w:tcPr>
          <w:p w14:paraId="6C8AA088" w14:textId="50515570" w:rsidR="008A7F92" w:rsidRPr="008A7F92" w:rsidRDefault="008A7F92" w:rsidP="008A7F9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A7F92">
              <w:rPr>
                <w:cs/>
              </w:rPr>
              <w:t>เป็นไปตามแผน</w:t>
            </w:r>
          </w:p>
        </w:tc>
        <w:tc>
          <w:tcPr>
            <w:tcW w:w="1843" w:type="dxa"/>
          </w:tcPr>
          <w:p w14:paraId="1D3D6211" w14:textId="5B477849" w:rsidR="008A7F92" w:rsidRPr="008A7F92" w:rsidRDefault="008A7F92" w:rsidP="008A7F9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A7F92">
              <w:rPr>
                <w:rFonts w:ascii="TH SarabunPSK" w:hAnsi="TH SarabunPSK" w:cs="TH SarabunPSK" w:hint="cs"/>
                <w:sz w:val="28"/>
                <w:cs/>
              </w:rPr>
              <w:t xml:space="preserve">ดำเนินโครงการตลอดปีการศึกษา </w:t>
            </w:r>
            <w:r w:rsidRPr="008A7F92">
              <w:rPr>
                <w:rFonts w:ascii="TH SarabunPSK" w:hAnsi="TH SarabunPSK" w:cs="TH SarabunPSK" w:hint="cs"/>
                <w:sz w:val="28"/>
              </w:rPr>
              <w:t>2567</w:t>
            </w:r>
          </w:p>
        </w:tc>
        <w:tc>
          <w:tcPr>
            <w:tcW w:w="1710" w:type="dxa"/>
          </w:tcPr>
          <w:p w14:paraId="56E7E5F0" w14:textId="2B1F908C" w:rsidR="008A7F92" w:rsidRPr="001847D0" w:rsidRDefault="008A7F92" w:rsidP="008A7F9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847D0">
              <w:rPr>
                <w:rFonts w:ascii="TH SarabunPSK" w:eastAsia="Times New Roman" w:hAnsi="TH SarabunPSK" w:cs="TH SarabunPSK" w:hint="cs"/>
                <w:sz w:val="28"/>
                <w:cs/>
              </w:rPr>
              <w:t>กำลังดำเนินการ</w:t>
            </w:r>
          </w:p>
        </w:tc>
      </w:tr>
      <w:tr w:rsidR="00593741" w:rsidRPr="008F06EF" w14:paraId="4E2F1C57" w14:textId="77777777" w:rsidTr="003B28AF">
        <w:trPr>
          <w:jc w:val="center"/>
        </w:trPr>
        <w:tc>
          <w:tcPr>
            <w:tcW w:w="3823" w:type="dxa"/>
          </w:tcPr>
          <w:p w14:paraId="4C7AC575" w14:textId="71F9244D" w:rsidR="00593741" w:rsidRPr="008A7F92" w:rsidRDefault="00593741" w:rsidP="00593741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8A7F92">
              <w:rPr>
                <w:rFonts w:ascii="TH SarabunPSK" w:eastAsia="Calibri" w:hAnsi="TH SarabunPSK" w:cs="TH SarabunPSK" w:hint="cs"/>
                <w:sz w:val="28"/>
                <w:cs/>
              </w:rPr>
              <w:t>13.2) โครงการพัฒนาบทเรียนสหกิจศึกษาและการศึกษาเชิงบูรณาการกับการทำงาน (</w:t>
            </w:r>
            <w:r w:rsidRPr="008A7F92">
              <w:rPr>
                <w:rFonts w:ascii="TH SarabunPSK" w:eastAsia="Calibri" w:hAnsi="TH SarabunPSK" w:cs="TH SarabunPSK" w:hint="cs"/>
                <w:sz w:val="28"/>
              </w:rPr>
              <w:t>CWIE</w:t>
            </w:r>
            <w:r w:rsidRPr="008A7F92">
              <w:rPr>
                <w:rFonts w:ascii="TH SarabunPSK" w:eastAsia="Calibri" w:hAnsi="TH SarabunPSK" w:cs="TH SarabunPSK" w:hint="cs"/>
                <w:sz w:val="28"/>
                <w:cs/>
              </w:rPr>
              <w:t>) ออนไลน์</w:t>
            </w:r>
          </w:p>
        </w:tc>
        <w:tc>
          <w:tcPr>
            <w:tcW w:w="2693" w:type="dxa"/>
          </w:tcPr>
          <w:p w14:paraId="1CF5EBDA" w14:textId="64C37DB9" w:rsidR="00593741" w:rsidRPr="008A7F92" w:rsidRDefault="008A7F92" w:rsidP="005937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A7F92">
              <w:rPr>
                <w:rFonts w:ascii="TH SarabunPSK" w:hAnsi="TH SarabunPSK" w:cs="TH SarabunPSK" w:hint="cs"/>
                <w:sz w:val="28"/>
                <w:cs/>
              </w:rPr>
              <w:t>ร้</w:t>
            </w:r>
            <w:r w:rsidR="00593741" w:rsidRPr="008A7F92">
              <w:rPr>
                <w:rFonts w:ascii="TH SarabunPSK" w:hAnsi="TH SarabunPSK" w:cs="TH SarabunPSK" w:hint="cs"/>
                <w:sz w:val="28"/>
                <w:cs/>
              </w:rPr>
              <w:t>อยละของจำนวนบทเรียนออนไลน์ที่พัฒนาสำเร็จที่สามารถให้นักศึกษาเข้าเรียนออนไลน์ได้</w:t>
            </w:r>
          </w:p>
        </w:tc>
        <w:tc>
          <w:tcPr>
            <w:tcW w:w="1417" w:type="dxa"/>
          </w:tcPr>
          <w:p w14:paraId="2165D593" w14:textId="54926C36" w:rsidR="00593741" w:rsidRPr="008A7F92" w:rsidRDefault="00593741" w:rsidP="0059374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A7F92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</w:p>
        </w:tc>
        <w:tc>
          <w:tcPr>
            <w:tcW w:w="1843" w:type="dxa"/>
          </w:tcPr>
          <w:p w14:paraId="5ABF37E6" w14:textId="111F83B1" w:rsidR="00593741" w:rsidRPr="008A7F92" w:rsidRDefault="00593741" w:rsidP="005937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A7F92">
              <w:rPr>
                <w:rFonts w:ascii="TH SarabunPSK" w:hAnsi="TH SarabunPSK" w:cs="TH SarabunPSK" w:hint="cs"/>
                <w:sz w:val="28"/>
                <w:cs/>
              </w:rPr>
              <w:t>≥ 80</w:t>
            </w:r>
          </w:p>
        </w:tc>
        <w:tc>
          <w:tcPr>
            <w:tcW w:w="2268" w:type="dxa"/>
          </w:tcPr>
          <w:p w14:paraId="74D0680A" w14:textId="783D072D" w:rsidR="00593741" w:rsidRPr="008A7F92" w:rsidRDefault="008A7F92" w:rsidP="00593741">
            <w:pPr>
              <w:rPr>
                <w:rFonts w:ascii="TH SarabunPSK" w:hAnsi="TH SarabunPSK" w:cs="TH SarabunPSK"/>
                <w:sz w:val="28"/>
                <w:cs/>
              </w:rPr>
            </w:pPr>
            <w:r w:rsidRPr="008A7F92">
              <w:rPr>
                <w:rFonts w:ascii="TH SarabunPSK" w:hAnsi="TH SarabunPSK" w:cs="TH SarabunPSK"/>
                <w:sz w:val="28"/>
                <w:cs/>
              </w:rPr>
              <w:t>เป็นไปตามแผน</w:t>
            </w:r>
          </w:p>
        </w:tc>
        <w:tc>
          <w:tcPr>
            <w:tcW w:w="1843" w:type="dxa"/>
          </w:tcPr>
          <w:p w14:paraId="32A412D4" w14:textId="77777777" w:rsidR="001847D0" w:rsidRPr="008073CB" w:rsidRDefault="001847D0" w:rsidP="001847D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073CB">
              <w:rPr>
                <w:rFonts w:ascii="TH SarabunPSK" w:hAnsi="TH SarabunPSK" w:cs="TH SarabunPSK"/>
                <w:sz w:val="28"/>
                <w:cs/>
              </w:rPr>
              <w:t>ภาค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การศึกษาฤดูร้อน</w:t>
            </w:r>
          </w:p>
          <w:p w14:paraId="2E5EA791" w14:textId="77777777" w:rsidR="008A7F92" w:rsidRPr="008A7F92" w:rsidRDefault="008A7F92" w:rsidP="008A7F9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7F92">
              <w:rPr>
                <w:rFonts w:ascii="TH SarabunPSK" w:hAnsi="TH SarabunPSK" w:cs="TH SarabunPSK"/>
                <w:sz w:val="28"/>
                <w:cs/>
              </w:rPr>
              <w:t xml:space="preserve">เดือน เมษายน </w:t>
            </w:r>
          </w:p>
          <w:p w14:paraId="7A3440A4" w14:textId="004F39F9" w:rsidR="00593741" w:rsidRPr="008A7F92" w:rsidRDefault="008A7F92" w:rsidP="008A7F9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A7F92">
              <w:rPr>
                <w:rFonts w:ascii="TH SarabunPSK" w:hAnsi="TH SarabunPSK" w:cs="TH SarabunPSK"/>
                <w:sz w:val="28"/>
                <w:cs/>
              </w:rPr>
              <w:t xml:space="preserve">พ.ศ. </w:t>
            </w:r>
            <w:r w:rsidRPr="008A7F92">
              <w:rPr>
                <w:rFonts w:ascii="TH SarabunPSK" w:hAnsi="TH SarabunPSK" w:cs="TH SarabunPSK"/>
                <w:sz w:val="28"/>
              </w:rPr>
              <w:t>2568</w:t>
            </w:r>
          </w:p>
        </w:tc>
        <w:tc>
          <w:tcPr>
            <w:tcW w:w="1710" w:type="dxa"/>
          </w:tcPr>
          <w:p w14:paraId="1789715F" w14:textId="77777777" w:rsidR="00593741" w:rsidRPr="001847D0" w:rsidRDefault="00593741" w:rsidP="00593741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1847D0">
              <w:rPr>
                <w:rFonts w:ascii="TH SarabunPSK" w:hAnsi="TH SarabunPSK" w:cs="TH SarabunPSK" w:hint="cs"/>
                <w:sz w:val="28"/>
                <w:highlight w:val="yellow"/>
                <w:cs/>
              </w:rPr>
              <w:t>ยังไม่ได้ดำเนินการ</w:t>
            </w:r>
          </w:p>
          <w:p w14:paraId="41A0BAE8" w14:textId="77777777" w:rsidR="00593741" w:rsidRPr="001847D0" w:rsidRDefault="00593741" w:rsidP="00593741">
            <w:pPr>
              <w:rPr>
                <w:rFonts w:ascii="TH SarabunPSK" w:hAnsi="TH SarabunPSK" w:cs="TH SarabunPSK"/>
                <w:b/>
                <w:bCs/>
                <w:sz w:val="28"/>
                <w:highlight w:val="yellow"/>
              </w:rPr>
            </w:pPr>
          </w:p>
        </w:tc>
      </w:tr>
      <w:tr w:rsidR="00157B4E" w:rsidRPr="008F06EF" w14:paraId="2D54EA6C" w14:textId="77777777" w:rsidTr="00773E04">
        <w:trPr>
          <w:jc w:val="center"/>
        </w:trPr>
        <w:tc>
          <w:tcPr>
            <w:tcW w:w="15597" w:type="dxa"/>
            <w:gridSpan w:val="7"/>
          </w:tcPr>
          <w:p w14:paraId="14B6367C" w14:textId="70646FA3" w:rsidR="00157B4E" w:rsidRPr="008F06EF" w:rsidRDefault="00157B4E" w:rsidP="00593741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8F06EF">
              <w:rPr>
                <w:rFonts w:ascii="TH SarabunPSK" w:hAnsi="TH SarabunPSK" w:cs="TH SarabunPSK" w:hint="cs"/>
                <w:b/>
                <w:bCs/>
                <w:spacing w:val="-4"/>
                <w:sz w:val="28"/>
              </w:rPr>
              <w:lastRenderedPageBreak/>
              <w:t>S1_6_6</w:t>
            </w:r>
            <w:r w:rsidRPr="008F06EF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.</w:t>
            </w:r>
            <w:r w:rsidRPr="008F06EF">
              <w:rPr>
                <w:rFonts w:ascii="TH SarabunPSK" w:hAnsi="TH SarabunPSK" w:cs="TH SarabunPSK" w:hint="cs"/>
                <w:b/>
                <w:bCs/>
                <w:spacing w:val="-4"/>
                <w:sz w:val="28"/>
              </w:rPr>
              <w:t>3</w:t>
            </w:r>
            <w:r w:rsidRPr="008F06EF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(</w:t>
            </w:r>
            <w:r w:rsidRPr="008F06EF">
              <w:rPr>
                <w:rFonts w:ascii="TH SarabunPSK" w:hAnsi="TH SarabunPSK" w:cs="TH SarabunPSK" w:hint="cs"/>
                <w:b/>
                <w:bCs/>
                <w:spacing w:val="-4"/>
                <w:sz w:val="28"/>
              </w:rPr>
              <w:t>21</w:t>
            </w:r>
            <w:r w:rsidRPr="008F06EF">
              <w:rPr>
                <w:rFonts w:ascii="TH SarabunPSK" w:hAnsi="TH SarabunPSK" w:cs="TH SarabunPSK" w:hint="cs"/>
                <w:b/>
                <w:bCs/>
                <w:spacing w:val="-4"/>
                <w:sz w:val="28"/>
                <w:cs/>
              </w:rPr>
              <w:t>) แผนงานสร้างเครือข่ายศิษย์เก่า เสริมสร้างศักยภาพ</w:t>
            </w:r>
          </w:p>
        </w:tc>
      </w:tr>
      <w:tr w:rsidR="008A7F92" w:rsidRPr="008F06EF" w14:paraId="75CE44C5" w14:textId="77777777" w:rsidTr="003B28AF">
        <w:trPr>
          <w:jc w:val="center"/>
        </w:trPr>
        <w:tc>
          <w:tcPr>
            <w:tcW w:w="3823" w:type="dxa"/>
            <w:vMerge w:val="restart"/>
          </w:tcPr>
          <w:p w14:paraId="4F1C616D" w14:textId="038DEDBD" w:rsidR="008A7F92" w:rsidRPr="008A7F92" w:rsidRDefault="008A7F92" w:rsidP="008A7F92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8A7F92">
              <w:rPr>
                <w:rFonts w:ascii="TH SarabunPSK" w:hAnsi="TH SarabunPSK" w:cs="TH SarabunPSK" w:hint="cs"/>
                <w:sz w:val="28"/>
                <w:cs/>
              </w:rPr>
              <w:t>21.1) โครงการศิษย์เก่าดีเด่น มหาวิทยาลัยธนบุรี</w:t>
            </w:r>
          </w:p>
        </w:tc>
        <w:tc>
          <w:tcPr>
            <w:tcW w:w="2693" w:type="dxa"/>
          </w:tcPr>
          <w:p w14:paraId="0ED25FA1" w14:textId="11FC7618" w:rsidR="008A7F92" w:rsidRPr="008F06EF" w:rsidRDefault="008A7F92" w:rsidP="008A7F92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F06EF">
              <w:rPr>
                <w:rFonts w:ascii="TH SarabunPSK" w:hAnsi="TH SarabunPSK" w:cs="TH SarabunPSK" w:hint="cs"/>
                <w:sz w:val="28"/>
                <w:cs/>
              </w:rPr>
              <w:t>ร้อยละ 80 ของผู้เข้าร่วมโครงการ</w:t>
            </w:r>
          </w:p>
        </w:tc>
        <w:tc>
          <w:tcPr>
            <w:tcW w:w="1417" w:type="dxa"/>
          </w:tcPr>
          <w:p w14:paraId="2C9D49C2" w14:textId="77777777" w:rsidR="008A7F92" w:rsidRDefault="008A7F92" w:rsidP="008A7F9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F06EF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</w:p>
          <w:p w14:paraId="37AB4C7A" w14:textId="42DD1CF2" w:rsidR="008A7F92" w:rsidRPr="008F06EF" w:rsidRDefault="008A7F92" w:rsidP="008A7F9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1843" w:type="dxa"/>
          </w:tcPr>
          <w:p w14:paraId="41A1A582" w14:textId="09F4BBF6" w:rsidR="008A7F92" w:rsidRPr="008F06EF" w:rsidRDefault="008A7F92" w:rsidP="008A7F9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8F06EF">
              <w:rPr>
                <w:rFonts w:ascii="TH SarabunPSK" w:hAnsi="TH SarabunPSK" w:cs="TH SarabunPSK" w:hint="cs"/>
                <w:sz w:val="28"/>
                <w:cs/>
              </w:rPr>
              <w:t>≥ 80</w:t>
            </w:r>
          </w:p>
        </w:tc>
        <w:tc>
          <w:tcPr>
            <w:tcW w:w="2268" w:type="dxa"/>
            <w:vMerge w:val="restart"/>
          </w:tcPr>
          <w:p w14:paraId="64F1B467" w14:textId="47B5FFC7" w:rsidR="008A7F92" w:rsidRPr="00FB6B42" w:rsidRDefault="008A7F92" w:rsidP="008A7F92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FB6B42">
              <w:rPr>
                <w:rFonts w:ascii="TH SarabunPSK" w:hAnsi="TH SarabunPSK" w:cs="TH SarabunPSK"/>
                <w:sz w:val="28"/>
                <w:cs/>
              </w:rPr>
              <w:t>ผู้เข้าร่วมกิจกรรม</w:t>
            </w:r>
            <w:r w:rsidR="00FB6B42">
              <w:rPr>
                <w:rFonts w:ascii="TH SarabunPSK" w:hAnsi="TH SarabunPSK" w:cs="TH SarabunPSK"/>
                <w:sz w:val="28"/>
              </w:rPr>
              <w:t xml:space="preserve"> </w:t>
            </w:r>
            <w:r w:rsidR="00FB6B42">
              <w:rPr>
                <w:rFonts w:ascii="TH SarabunPSK" w:hAnsi="TH SarabunPSK" w:cs="TH SarabunPSK" w:hint="cs"/>
                <w:sz w:val="28"/>
                <w:cs/>
              </w:rPr>
              <w:t>ตัวแทน</w:t>
            </w:r>
            <w:r w:rsidR="00FB6B42" w:rsidRPr="00FB6B42">
              <w:rPr>
                <w:rFonts w:ascii="TH SarabunPSK" w:hAnsi="TH SarabunPSK" w:cs="TH SarabunPSK"/>
                <w:sz w:val="28"/>
                <w:cs/>
              </w:rPr>
              <w:t>ศิษย์</w:t>
            </w:r>
            <w:r w:rsidR="00FB6B42">
              <w:rPr>
                <w:rFonts w:ascii="TH SarabunPSK" w:hAnsi="TH SarabunPSK" w:cs="TH SarabunPSK"/>
                <w:sz w:val="28"/>
              </w:rPr>
              <w:t xml:space="preserve"> 4 </w:t>
            </w:r>
            <w:r w:rsidR="00FB6B42">
              <w:rPr>
                <w:rFonts w:ascii="TH SarabunPSK" w:hAnsi="TH SarabunPSK" w:cs="TH SarabunPSK" w:hint="cs"/>
                <w:sz w:val="28"/>
                <w:cs/>
              </w:rPr>
              <w:t>คณะ 21 หลักสูตร</w:t>
            </w:r>
          </w:p>
          <w:p w14:paraId="27A2C4F0" w14:textId="77777777" w:rsidR="008A7F92" w:rsidRPr="00FB6B42" w:rsidRDefault="008A7F92" w:rsidP="008A7F92">
            <w:pPr>
              <w:rPr>
                <w:rFonts w:ascii="TH SarabunPSK" w:hAnsi="TH SarabunPSK" w:cs="TH SarabunPSK"/>
                <w:sz w:val="28"/>
              </w:rPr>
            </w:pPr>
            <w:r w:rsidRPr="00FB6B42">
              <w:rPr>
                <w:rFonts w:ascii="TH SarabunPSK" w:hAnsi="TH SarabunPSK" w:cs="TH SarabunPSK"/>
                <w:sz w:val="28"/>
                <w:cs/>
              </w:rPr>
              <w:t>และมีคะแนนความ</w:t>
            </w:r>
          </w:p>
          <w:p w14:paraId="7157471D" w14:textId="6949698A" w:rsidR="008A7F92" w:rsidRPr="00FB6B42" w:rsidRDefault="008A7F92" w:rsidP="008A7F92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FB6B42">
              <w:rPr>
                <w:rFonts w:ascii="TH SarabunPSK" w:hAnsi="TH SarabunPSK" w:cs="TH SarabunPSK"/>
                <w:sz w:val="28"/>
                <w:cs/>
              </w:rPr>
              <w:t xml:space="preserve">พึงพอใจเฉลี่ย </w:t>
            </w:r>
            <w:r w:rsidRPr="00FB6B42">
              <w:rPr>
                <w:rFonts w:ascii="TH SarabunPSK" w:hAnsi="TH SarabunPSK" w:cs="TH SarabunPSK"/>
                <w:sz w:val="28"/>
              </w:rPr>
              <w:t>4</w:t>
            </w:r>
            <w:r w:rsidRPr="00FB6B4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B6B42">
              <w:rPr>
                <w:rFonts w:ascii="TH SarabunPSK" w:hAnsi="TH SarabunPSK" w:cs="TH SarabunPSK"/>
                <w:sz w:val="28"/>
              </w:rPr>
              <w:t>50</w:t>
            </w:r>
          </w:p>
        </w:tc>
        <w:tc>
          <w:tcPr>
            <w:tcW w:w="1843" w:type="dxa"/>
            <w:vMerge w:val="restart"/>
          </w:tcPr>
          <w:p w14:paraId="3C500A0A" w14:textId="312C1A97" w:rsidR="008A7F92" w:rsidRPr="008F06EF" w:rsidRDefault="008A7F92" w:rsidP="008A7F9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8F06EF">
              <w:rPr>
                <w:rFonts w:ascii="TH SarabunPSK" w:hAnsi="TH SarabunPSK" w:cs="TH SarabunPSK" w:hint="cs"/>
                <w:sz w:val="28"/>
              </w:rPr>
              <w:sym w:font="Wingdings" w:char="F0FC"/>
            </w:r>
            <w:r w:rsidRPr="008F06EF">
              <w:rPr>
                <w:rFonts w:ascii="TH SarabunPSK" w:hAnsi="TH SarabunPSK" w:cs="TH SarabunPSK" w:hint="cs"/>
                <w:sz w:val="28"/>
                <w:cs/>
              </w:rPr>
              <w:t>= บรรลุเป้าหมาย</w:t>
            </w:r>
          </w:p>
        </w:tc>
        <w:tc>
          <w:tcPr>
            <w:tcW w:w="1710" w:type="dxa"/>
            <w:vMerge w:val="restart"/>
          </w:tcPr>
          <w:p w14:paraId="659DE7B0" w14:textId="77777777" w:rsidR="008A7F92" w:rsidRPr="008F06EF" w:rsidRDefault="008A7F92" w:rsidP="008A7F92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</w:tr>
      <w:tr w:rsidR="008A7F92" w:rsidRPr="008F06EF" w14:paraId="25CF6C9F" w14:textId="77777777" w:rsidTr="003B28AF">
        <w:trPr>
          <w:jc w:val="center"/>
        </w:trPr>
        <w:tc>
          <w:tcPr>
            <w:tcW w:w="3823" w:type="dxa"/>
            <w:vMerge/>
          </w:tcPr>
          <w:p w14:paraId="1B54FBB4" w14:textId="77777777" w:rsidR="008A7F92" w:rsidRPr="008F06EF" w:rsidRDefault="008A7F92" w:rsidP="008A7F92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693" w:type="dxa"/>
          </w:tcPr>
          <w:p w14:paraId="2648F6FE" w14:textId="1D4B34E9" w:rsidR="008A7F92" w:rsidRPr="008F06EF" w:rsidRDefault="008A7F92" w:rsidP="008A7F92">
            <w:pPr>
              <w:rPr>
                <w:rFonts w:ascii="TH SarabunPSK" w:hAnsi="TH SarabunPSK" w:cs="TH SarabunPSK"/>
                <w:sz w:val="28"/>
                <w:cs/>
              </w:rPr>
            </w:pPr>
            <w:r w:rsidRPr="008F06EF">
              <w:rPr>
                <w:rFonts w:ascii="TH SarabunPSK" w:hAnsi="TH SarabunPSK" w:cs="TH SarabunPSK" w:hint="cs"/>
                <w:sz w:val="28"/>
                <w:cs/>
              </w:rPr>
              <w:t>มีความพึงพอใจในการเข้าร่วมโครงการไม่น้อยกว่าระดับที่ 3.5</w:t>
            </w:r>
          </w:p>
        </w:tc>
        <w:tc>
          <w:tcPr>
            <w:tcW w:w="1417" w:type="dxa"/>
          </w:tcPr>
          <w:p w14:paraId="58383681" w14:textId="0A6C68EB" w:rsidR="008A7F92" w:rsidRPr="008F06EF" w:rsidRDefault="008A7F92" w:rsidP="008A7F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2015">
              <w:rPr>
                <w:rFonts w:ascii="TH SarabunPSK" w:hAnsi="TH SarabunPSK" w:cs="TH SarabunPSK" w:hint="cs"/>
                <w:sz w:val="28"/>
                <w:cs/>
              </w:rPr>
              <w:t>ค่าเฉลี่ย</w:t>
            </w:r>
          </w:p>
        </w:tc>
        <w:tc>
          <w:tcPr>
            <w:tcW w:w="1843" w:type="dxa"/>
          </w:tcPr>
          <w:p w14:paraId="7F8FD098" w14:textId="7C01A655" w:rsidR="008A7F92" w:rsidRPr="008F06EF" w:rsidRDefault="008A7F92" w:rsidP="008A7F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02015">
              <w:rPr>
                <w:rFonts w:ascii="TH SarabunPSK" w:hAnsi="TH SarabunPSK" w:cs="TH SarabunPSK"/>
                <w:sz w:val="28"/>
                <w:cs/>
              </w:rPr>
              <w:t xml:space="preserve">ไม่น้อยกว่า </w:t>
            </w:r>
            <w:r w:rsidRPr="00B02015">
              <w:rPr>
                <w:rFonts w:ascii="TH SarabunPSK" w:hAnsi="TH SarabunPSK" w:cs="TH SarabunPSK"/>
                <w:sz w:val="28"/>
              </w:rPr>
              <w:t>3</w:t>
            </w:r>
            <w:r w:rsidRPr="00B0201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B02015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268" w:type="dxa"/>
            <w:vMerge/>
          </w:tcPr>
          <w:p w14:paraId="4B426056" w14:textId="77777777" w:rsidR="008A7F92" w:rsidRPr="008F06EF" w:rsidRDefault="008A7F92" w:rsidP="008A7F92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1843" w:type="dxa"/>
            <w:vMerge/>
          </w:tcPr>
          <w:p w14:paraId="4C76ACAA" w14:textId="77777777" w:rsidR="008A7F92" w:rsidRPr="008F06EF" w:rsidRDefault="008A7F92" w:rsidP="008A7F92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</w:tc>
        <w:tc>
          <w:tcPr>
            <w:tcW w:w="1710" w:type="dxa"/>
            <w:vMerge/>
          </w:tcPr>
          <w:p w14:paraId="7FCAE566" w14:textId="77777777" w:rsidR="008A7F92" w:rsidRPr="008F06EF" w:rsidRDefault="008A7F92" w:rsidP="008A7F9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B6B42" w:rsidRPr="008F06EF" w14:paraId="7AF0D6ED" w14:textId="77777777" w:rsidTr="00FB6B42">
        <w:trPr>
          <w:jc w:val="center"/>
        </w:trPr>
        <w:tc>
          <w:tcPr>
            <w:tcW w:w="12044" w:type="dxa"/>
            <w:gridSpan w:val="5"/>
            <w:shd w:val="clear" w:color="auto" w:fill="FFFF00"/>
          </w:tcPr>
          <w:p w14:paraId="45250360" w14:textId="77777777" w:rsidR="00FB6B42" w:rsidRPr="008F06EF" w:rsidRDefault="00FB6B42" w:rsidP="00593741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F06E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ร้อยละของการบรรลุเป้าหมายของตัวชี้วัดของแผนงานในยุทธศาสตร์ที่ 1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4778E7BC" w14:textId="77777777" w:rsidR="00FB6B42" w:rsidRPr="008F06EF" w:rsidRDefault="00FB6B42" w:rsidP="005937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788E0208" w14:textId="7FC519BA" w:rsidR="00FB6B42" w:rsidRPr="008F06EF" w:rsidRDefault="00FB6B42" w:rsidP="005937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93741" w:rsidRPr="008F06EF" w14:paraId="4C3A5686" w14:textId="77777777" w:rsidTr="00DF316D">
        <w:trPr>
          <w:jc w:val="center"/>
        </w:trPr>
        <w:tc>
          <w:tcPr>
            <w:tcW w:w="15597" w:type="dxa"/>
            <w:gridSpan w:val="7"/>
            <w:shd w:val="clear" w:color="auto" w:fill="A8D08D" w:themeFill="accent6" w:themeFillTint="99"/>
          </w:tcPr>
          <w:p w14:paraId="6C95DC89" w14:textId="62316D8A" w:rsidR="00593741" w:rsidRPr="008F06EF" w:rsidRDefault="00593741" w:rsidP="00593741">
            <w:pPr>
              <w:rPr>
                <w:rFonts w:ascii="TH SarabunPSK" w:hAnsi="TH SarabunPSK" w:cs="TH SarabunPSK"/>
                <w:sz w:val="28"/>
              </w:rPr>
            </w:pPr>
            <w:r w:rsidRPr="008F06E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ยุทธศาสตร์ที่ </w:t>
            </w:r>
            <w:r w:rsidRPr="008F06EF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2 </w:t>
            </w:r>
            <w:r w:rsidRPr="008F06E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พัฒนางานวิจัยและนวัตกรรมที่มีคุณภาพเพื่อรองรับภาคอุตสาหกรรมเชิงพื้นที่และให้บริการวิชาการแก่ชุมชนและสังคม</w:t>
            </w:r>
          </w:p>
        </w:tc>
      </w:tr>
      <w:tr w:rsidR="00157B4E" w:rsidRPr="008F06EF" w14:paraId="65D4753B" w14:textId="77777777" w:rsidTr="0035248C">
        <w:trPr>
          <w:jc w:val="center"/>
        </w:trPr>
        <w:tc>
          <w:tcPr>
            <w:tcW w:w="15597" w:type="dxa"/>
            <w:gridSpan w:val="7"/>
          </w:tcPr>
          <w:p w14:paraId="7028BC80" w14:textId="436E0F1C" w:rsidR="00157B4E" w:rsidRPr="008F06EF" w:rsidRDefault="00157B4E" w:rsidP="00157B4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F06EF">
              <w:rPr>
                <w:rFonts w:ascii="TH SarabunPSK" w:hAnsi="TH SarabunPSK" w:cs="TH SarabunPSK" w:hint="cs"/>
                <w:b/>
                <w:bCs/>
                <w:sz w:val="28"/>
              </w:rPr>
              <w:t>S</w:t>
            </w:r>
            <w:r w:rsidRPr="008F06E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 w:rsidRPr="008F06EF">
              <w:rPr>
                <w:rFonts w:ascii="TH SarabunPSK" w:hAnsi="TH SarabunPSK" w:cs="TH SarabunPSK" w:hint="cs"/>
                <w:b/>
                <w:bCs/>
                <w:sz w:val="28"/>
              </w:rPr>
              <w:t>_</w:t>
            </w:r>
            <w:r w:rsidRPr="008F06E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 w:rsidRPr="008F06EF">
              <w:rPr>
                <w:rFonts w:ascii="TH SarabunPSK" w:hAnsi="TH SarabunPSK" w:cs="TH SarabunPSK" w:hint="cs"/>
                <w:b/>
                <w:bCs/>
                <w:sz w:val="28"/>
              </w:rPr>
              <w:t>_</w:t>
            </w:r>
            <w:r w:rsidRPr="008F06E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6.1(9) แผนงานสร้างเครือข่ายความร่วมมือกับชุมชน ท้องถิ่น เพื่อการพัฒนาเชิงเขตพื้นที่</w:t>
            </w:r>
          </w:p>
        </w:tc>
      </w:tr>
      <w:tr w:rsidR="001F7D36" w:rsidRPr="008F06EF" w14:paraId="02EFDAF8" w14:textId="77777777" w:rsidTr="003B28AF">
        <w:trPr>
          <w:trHeight w:val="550"/>
          <w:jc w:val="center"/>
        </w:trPr>
        <w:tc>
          <w:tcPr>
            <w:tcW w:w="3823" w:type="dxa"/>
            <w:vMerge w:val="restart"/>
          </w:tcPr>
          <w:p w14:paraId="22A246A8" w14:textId="08A15433" w:rsidR="001F7D36" w:rsidRPr="001F7D36" w:rsidRDefault="001F7D36" w:rsidP="001F7D36">
            <w:pPr>
              <w:rPr>
                <w:rFonts w:ascii="TH SarabunPSK" w:eastAsia="Calibri" w:hAnsi="TH SarabunPSK" w:cs="TH SarabunPSK"/>
                <w:sz w:val="28"/>
              </w:rPr>
            </w:pPr>
            <w:r w:rsidRPr="001F7D36">
              <w:rPr>
                <w:rFonts w:ascii="TH SarabunPSK" w:eastAsia="Calibri" w:hAnsi="TH SarabunPSK" w:cs="TH SarabunPSK" w:hint="cs"/>
                <w:sz w:val="28"/>
                <w:cs/>
              </w:rPr>
              <w:t>9.1) โครงการบริการวิชาการแก่ชุมชนในเขตหนองแขม</w:t>
            </w:r>
          </w:p>
        </w:tc>
        <w:tc>
          <w:tcPr>
            <w:tcW w:w="2693" w:type="dxa"/>
          </w:tcPr>
          <w:p w14:paraId="467D55ED" w14:textId="78EE070A" w:rsidR="001F7D36" w:rsidRPr="008F06EF" w:rsidRDefault="001F7D36" w:rsidP="001F7D36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8F06EF">
              <w:rPr>
                <w:rFonts w:ascii="TH SarabunPSK" w:hAnsi="TH SarabunPSK" w:cs="TH SarabunPSK" w:hint="cs"/>
                <w:sz w:val="28"/>
                <w:cs/>
              </w:rPr>
              <w:t>- ความพึงพอใจของผู้รับบริการว</w:t>
            </w:r>
            <w:r w:rsidRPr="008F06EF">
              <w:rPr>
                <w:rFonts w:ascii="TH SarabunPSK" w:hAnsi="TH SarabunPSK" w:cs="TH SarabunPSK" w:hint="cs"/>
                <w:sz w:val="28"/>
                <w:cs/>
                <w:lang w:eastAsia="ja-JP"/>
              </w:rPr>
              <w:t>ิ</w:t>
            </w:r>
            <w:r w:rsidRPr="008F06EF">
              <w:rPr>
                <w:rFonts w:ascii="TH SarabunPSK" w:hAnsi="TH SarabunPSK" w:cs="TH SarabunPSK" w:hint="cs"/>
                <w:sz w:val="28"/>
                <w:cs/>
              </w:rPr>
              <w:t>ชาการ</w:t>
            </w:r>
          </w:p>
        </w:tc>
        <w:tc>
          <w:tcPr>
            <w:tcW w:w="1417" w:type="dxa"/>
          </w:tcPr>
          <w:p w14:paraId="6B031239" w14:textId="7061D3D0" w:rsidR="001F7D36" w:rsidRPr="008F06EF" w:rsidRDefault="001F7D36" w:rsidP="001F7D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44F56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</w:p>
        </w:tc>
        <w:tc>
          <w:tcPr>
            <w:tcW w:w="1843" w:type="dxa"/>
          </w:tcPr>
          <w:p w14:paraId="51563618" w14:textId="6B3EBA2C" w:rsidR="001F7D36" w:rsidRPr="008F06EF" w:rsidRDefault="001F7D36" w:rsidP="001F7D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44F56">
              <w:rPr>
                <w:rFonts w:ascii="TH SarabunPSK" w:hAnsi="TH SarabunPSK" w:cs="TH SarabunPSK"/>
                <w:sz w:val="28"/>
                <w:cs/>
              </w:rPr>
              <w:t>90</w:t>
            </w:r>
          </w:p>
        </w:tc>
        <w:tc>
          <w:tcPr>
            <w:tcW w:w="2268" w:type="dxa"/>
            <w:vMerge w:val="restart"/>
          </w:tcPr>
          <w:p w14:paraId="6FE1A819" w14:textId="77777777" w:rsidR="001F7D36" w:rsidRPr="008A7F92" w:rsidRDefault="001F7D36" w:rsidP="001F7D36">
            <w:pPr>
              <w:rPr>
                <w:rFonts w:ascii="TH SarabunPSK" w:hAnsi="TH SarabunPSK" w:cs="TH SarabunPSK"/>
                <w:sz w:val="28"/>
              </w:rPr>
            </w:pPr>
            <w:r w:rsidRPr="008A7F92">
              <w:rPr>
                <w:rFonts w:ascii="TH SarabunPSK" w:hAnsi="TH SarabunPSK" w:cs="TH SarabunPSK"/>
                <w:sz w:val="28"/>
                <w:cs/>
              </w:rPr>
              <w:t>ผู้เข้าร่วมกิจกรรม</w:t>
            </w:r>
          </w:p>
          <w:p w14:paraId="3EFAC6C3" w14:textId="77777777" w:rsidR="001F7D36" w:rsidRPr="008A7F92" w:rsidRDefault="001F7D36" w:rsidP="001F7D36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8A7F92">
              <w:rPr>
                <w:rFonts w:ascii="TH SarabunPSK" w:hAnsi="TH SarabunPSK" w:cs="TH SarabunPSK"/>
                <w:sz w:val="28"/>
                <w:cs/>
              </w:rPr>
              <w:t xml:space="preserve">คิดเป็นร้อยละ </w:t>
            </w:r>
            <w:r>
              <w:rPr>
                <w:rFonts w:ascii="TH SarabunPSK" w:hAnsi="TH SarabunPSK" w:cs="TH SarabunPSK"/>
                <w:sz w:val="28"/>
              </w:rPr>
              <w:t>100</w:t>
            </w:r>
          </w:p>
          <w:p w14:paraId="73661E1E" w14:textId="0E868B66" w:rsidR="001F7D36" w:rsidRPr="008F06EF" w:rsidRDefault="001F7D36" w:rsidP="001F7D3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 w:val="restart"/>
          </w:tcPr>
          <w:p w14:paraId="2F9E5837" w14:textId="066604F6" w:rsidR="001F7D36" w:rsidRPr="008F06EF" w:rsidRDefault="001F7D36" w:rsidP="001F7D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D1F33"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อยู่ระหว่างดำเนินโครงการ</w:t>
            </w:r>
          </w:p>
        </w:tc>
        <w:tc>
          <w:tcPr>
            <w:tcW w:w="1710" w:type="dxa"/>
            <w:vMerge w:val="restart"/>
          </w:tcPr>
          <w:p w14:paraId="68AAFE6F" w14:textId="1C579BF8" w:rsidR="001F7D36" w:rsidRPr="001847D0" w:rsidRDefault="001F7D36" w:rsidP="001F7D36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1847D0">
              <w:rPr>
                <w:rFonts w:ascii="TH SarabunPSK" w:eastAsia="Times New Roman" w:hAnsi="TH SarabunPSK" w:cs="TH SarabunPSK" w:hint="cs"/>
                <w:sz w:val="28"/>
                <w:highlight w:val="yellow"/>
                <w:cs/>
              </w:rPr>
              <w:t>กำลังดำเนินการ</w:t>
            </w:r>
          </w:p>
        </w:tc>
      </w:tr>
      <w:tr w:rsidR="001F7D36" w:rsidRPr="008F06EF" w14:paraId="15331C9F" w14:textId="77777777" w:rsidTr="003B28AF">
        <w:trPr>
          <w:trHeight w:val="483"/>
          <w:jc w:val="center"/>
        </w:trPr>
        <w:tc>
          <w:tcPr>
            <w:tcW w:w="3823" w:type="dxa"/>
            <w:vMerge/>
          </w:tcPr>
          <w:p w14:paraId="0E03B89C" w14:textId="77777777" w:rsidR="001F7D36" w:rsidRPr="001F7D36" w:rsidRDefault="001F7D36" w:rsidP="001F7D36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14:paraId="3FCDDEE3" w14:textId="77777777" w:rsidR="001F7D36" w:rsidRPr="008F06EF" w:rsidRDefault="001F7D36" w:rsidP="001F7D36">
            <w:pPr>
              <w:rPr>
                <w:rFonts w:ascii="TH SarabunPSK" w:hAnsi="TH SarabunPSK" w:cs="TH SarabunPSK"/>
                <w:sz w:val="28"/>
                <w:cs/>
              </w:rPr>
            </w:pPr>
            <w:r w:rsidRPr="008F06EF">
              <w:rPr>
                <w:rFonts w:ascii="TH SarabunPSK" w:hAnsi="TH SarabunPSK" w:cs="TH SarabunPSK" w:hint="cs"/>
                <w:sz w:val="28"/>
                <w:cs/>
              </w:rPr>
              <w:t>- บุคคลหรือชุมชนสามารถนำความรู้ที่ได้รับจากการให้บริการวิชาการไปพัฒนาตนเองในด้านใดด้านหนึ่ง</w:t>
            </w:r>
          </w:p>
        </w:tc>
        <w:tc>
          <w:tcPr>
            <w:tcW w:w="1417" w:type="dxa"/>
          </w:tcPr>
          <w:p w14:paraId="57EC765E" w14:textId="209CA47C" w:rsidR="001F7D36" w:rsidRPr="008F06EF" w:rsidRDefault="001F7D36" w:rsidP="001F7D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803F0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</w:p>
        </w:tc>
        <w:tc>
          <w:tcPr>
            <w:tcW w:w="1843" w:type="dxa"/>
          </w:tcPr>
          <w:p w14:paraId="2585CE10" w14:textId="3733275C" w:rsidR="001F7D36" w:rsidRPr="008F06EF" w:rsidRDefault="001F7D36" w:rsidP="001F7D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803F0">
              <w:rPr>
                <w:rFonts w:ascii="TH SarabunPSK" w:hAnsi="TH SarabunPSK" w:cs="TH SarabunPSK"/>
                <w:sz w:val="28"/>
                <w:cs/>
              </w:rPr>
              <w:t>≥ 80</w:t>
            </w:r>
          </w:p>
        </w:tc>
        <w:tc>
          <w:tcPr>
            <w:tcW w:w="2268" w:type="dxa"/>
            <w:vMerge/>
          </w:tcPr>
          <w:p w14:paraId="193F1475" w14:textId="77777777" w:rsidR="001F7D36" w:rsidRPr="008F06EF" w:rsidRDefault="001F7D36" w:rsidP="001F7D3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14:paraId="24007B69" w14:textId="77777777" w:rsidR="001F7D36" w:rsidRPr="008F06EF" w:rsidRDefault="001F7D36" w:rsidP="001F7D3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0" w:type="dxa"/>
            <w:vMerge/>
          </w:tcPr>
          <w:p w14:paraId="418B39BF" w14:textId="77777777" w:rsidR="001F7D36" w:rsidRPr="008F06EF" w:rsidRDefault="001F7D36" w:rsidP="001F7D36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1F7D36" w:rsidRPr="008F06EF" w14:paraId="0C8EAB24" w14:textId="77777777" w:rsidTr="003B28AF">
        <w:trPr>
          <w:trHeight w:val="560"/>
          <w:jc w:val="center"/>
        </w:trPr>
        <w:tc>
          <w:tcPr>
            <w:tcW w:w="3823" w:type="dxa"/>
            <w:vMerge w:val="restart"/>
          </w:tcPr>
          <w:p w14:paraId="46B00C1F" w14:textId="0BBE61D7" w:rsidR="001F7D36" w:rsidRPr="001F7D36" w:rsidRDefault="001F7D36" w:rsidP="001F7D36">
            <w:pPr>
              <w:rPr>
                <w:rFonts w:ascii="TH SarabunPSK" w:eastAsia="Calibri" w:hAnsi="TH SarabunPSK" w:cs="TH SarabunPSK"/>
                <w:sz w:val="28"/>
              </w:rPr>
            </w:pPr>
            <w:r w:rsidRPr="001F7D36">
              <w:rPr>
                <w:rFonts w:ascii="TH SarabunPSK" w:eastAsia="Calibri" w:hAnsi="TH SarabunPSK" w:cs="TH SarabunPSK" w:hint="cs"/>
                <w:sz w:val="28"/>
                <w:cs/>
              </w:rPr>
              <w:t>9.2) โครงการบริการวิชาการแก่ชุมชนโคกขาม</w:t>
            </w:r>
          </w:p>
        </w:tc>
        <w:tc>
          <w:tcPr>
            <w:tcW w:w="2693" w:type="dxa"/>
          </w:tcPr>
          <w:p w14:paraId="6ACDEBA9" w14:textId="2D1CC3A7" w:rsidR="001F7D36" w:rsidRPr="008F06EF" w:rsidRDefault="001F7D36" w:rsidP="001F7D36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8F06EF">
              <w:rPr>
                <w:rFonts w:ascii="TH SarabunPSK" w:hAnsi="TH SarabunPSK" w:cs="TH SarabunPSK" w:hint="cs"/>
                <w:sz w:val="28"/>
                <w:cs/>
              </w:rPr>
              <w:t>- ความพึงพอใจของผู้รับบริการวิชาการ</w:t>
            </w:r>
          </w:p>
        </w:tc>
        <w:tc>
          <w:tcPr>
            <w:tcW w:w="1417" w:type="dxa"/>
          </w:tcPr>
          <w:p w14:paraId="71F92E1B" w14:textId="4079C8CB" w:rsidR="001F7D36" w:rsidRPr="008F06EF" w:rsidRDefault="001F7D36" w:rsidP="001F7D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F56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</w:p>
        </w:tc>
        <w:tc>
          <w:tcPr>
            <w:tcW w:w="1843" w:type="dxa"/>
          </w:tcPr>
          <w:p w14:paraId="78D6A089" w14:textId="23A7C477" w:rsidR="001F7D36" w:rsidRPr="008F06EF" w:rsidRDefault="001F7D36" w:rsidP="001F7D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F56">
              <w:rPr>
                <w:rFonts w:ascii="TH SarabunPSK" w:hAnsi="TH SarabunPSK" w:cs="TH SarabunPSK"/>
                <w:sz w:val="28"/>
                <w:cs/>
              </w:rPr>
              <w:t>90</w:t>
            </w:r>
          </w:p>
        </w:tc>
        <w:tc>
          <w:tcPr>
            <w:tcW w:w="2268" w:type="dxa"/>
            <w:vMerge w:val="restart"/>
          </w:tcPr>
          <w:p w14:paraId="719E37DE" w14:textId="77777777" w:rsidR="001F7D36" w:rsidRPr="008A7F92" w:rsidRDefault="001F7D36" w:rsidP="001F7D36">
            <w:pPr>
              <w:rPr>
                <w:rFonts w:ascii="TH SarabunPSK" w:hAnsi="TH SarabunPSK" w:cs="TH SarabunPSK"/>
                <w:sz w:val="28"/>
              </w:rPr>
            </w:pPr>
            <w:r w:rsidRPr="008A7F92">
              <w:rPr>
                <w:rFonts w:ascii="TH SarabunPSK" w:hAnsi="TH SarabunPSK" w:cs="TH SarabunPSK"/>
                <w:sz w:val="28"/>
                <w:cs/>
              </w:rPr>
              <w:t>ผู้เข้าร่วมกิจกรรม</w:t>
            </w:r>
          </w:p>
          <w:p w14:paraId="5DD2282C" w14:textId="77777777" w:rsidR="001F7D36" w:rsidRPr="008A7F92" w:rsidRDefault="001F7D36" w:rsidP="001F7D36">
            <w:pPr>
              <w:rPr>
                <w:rFonts w:ascii="TH SarabunPSK" w:hAnsi="TH SarabunPSK" w:cs="TH SarabunPSK"/>
                <w:sz w:val="28"/>
              </w:rPr>
            </w:pPr>
            <w:r w:rsidRPr="008A7F92">
              <w:rPr>
                <w:rFonts w:ascii="TH SarabunPSK" w:hAnsi="TH SarabunPSK" w:cs="TH SarabunPSK"/>
                <w:sz w:val="28"/>
                <w:cs/>
              </w:rPr>
              <w:t xml:space="preserve">คิดเป็นร้อยละ </w:t>
            </w:r>
            <w:r>
              <w:rPr>
                <w:rFonts w:ascii="TH SarabunPSK" w:hAnsi="TH SarabunPSK" w:cs="TH SarabunPSK"/>
                <w:sz w:val="28"/>
              </w:rPr>
              <w:t>100</w:t>
            </w:r>
          </w:p>
          <w:p w14:paraId="5CD9A892" w14:textId="7A4F0D3C" w:rsidR="001F7D36" w:rsidRPr="008F06EF" w:rsidRDefault="001F7D36" w:rsidP="001F7D3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 w:val="restart"/>
          </w:tcPr>
          <w:p w14:paraId="2524CC2C" w14:textId="7FCACB75" w:rsidR="001F7D36" w:rsidRPr="001D1F33" w:rsidRDefault="001F7D36" w:rsidP="001F7D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D1F33">
              <w:rPr>
                <w:rFonts w:ascii="TH SarabunPSK" w:hAnsi="TH SarabunPSK" w:cs="TH SarabunPSK" w:hint="cs"/>
                <w:sz w:val="28"/>
                <w:cs/>
              </w:rPr>
              <w:lastRenderedPageBreak/>
              <w:t>อยู่ระหว่างดำเนินโคร</w:t>
            </w:r>
            <w:bookmarkStart w:id="0" w:name="_GoBack"/>
            <w:bookmarkEnd w:id="0"/>
            <w:r w:rsidRPr="001D1F33">
              <w:rPr>
                <w:rFonts w:ascii="TH SarabunPSK" w:hAnsi="TH SarabunPSK" w:cs="TH SarabunPSK" w:hint="cs"/>
                <w:sz w:val="28"/>
                <w:cs/>
              </w:rPr>
              <w:t>งการ</w:t>
            </w:r>
          </w:p>
        </w:tc>
        <w:tc>
          <w:tcPr>
            <w:tcW w:w="1710" w:type="dxa"/>
            <w:vMerge w:val="restart"/>
          </w:tcPr>
          <w:p w14:paraId="588BF6FA" w14:textId="5BD4D967" w:rsidR="001F7D36" w:rsidRPr="008F06EF" w:rsidRDefault="001F7D36" w:rsidP="001F7D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47D0">
              <w:rPr>
                <w:rFonts w:ascii="TH SarabunPSK" w:eastAsia="Times New Roman" w:hAnsi="TH SarabunPSK" w:cs="TH SarabunPSK" w:hint="cs"/>
                <w:sz w:val="28"/>
                <w:highlight w:val="yellow"/>
                <w:cs/>
              </w:rPr>
              <w:t>กำลังดำเนินการ</w:t>
            </w:r>
          </w:p>
        </w:tc>
      </w:tr>
      <w:tr w:rsidR="001F7D36" w:rsidRPr="008F06EF" w14:paraId="5B52E331" w14:textId="77777777" w:rsidTr="003B28AF">
        <w:trPr>
          <w:trHeight w:val="1340"/>
          <w:jc w:val="center"/>
        </w:trPr>
        <w:tc>
          <w:tcPr>
            <w:tcW w:w="3823" w:type="dxa"/>
            <w:vMerge/>
          </w:tcPr>
          <w:p w14:paraId="127D7163" w14:textId="77777777" w:rsidR="001F7D36" w:rsidRPr="008F06EF" w:rsidRDefault="001F7D36" w:rsidP="001F7D36">
            <w:pPr>
              <w:rPr>
                <w:rFonts w:ascii="TH SarabunPSK" w:eastAsia="Calibri" w:hAnsi="TH SarabunPSK" w:cs="TH SarabunPSK"/>
                <w:color w:val="0070C0"/>
                <w:sz w:val="28"/>
                <w:cs/>
              </w:rPr>
            </w:pPr>
          </w:p>
        </w:tc>
        <w:tc>
          <w:tcPr>
            <w:tcW w:w="2693" w:type="dxa"/>
          </w:tcPr>
          <w:p w14:paraId="7173A5E0" w14:textId="77777777" w:rsidR="001F7D36" w:rsidRPr="008F06EF" w:rsidRDefault="001F7D36" w:rsidP="001F7D36">
            <w:pPr>
              <w:rPr>
                <w:rFonts w:ascii="TH SarabunPSK" w:hAnsi="TH SarabunPSK" w:cs="TH SarabunPSK"/>
                <w:sz w:val="28"/>
                <w:cs/>
              </w:rPr>
            </w:pPr>
            <w:r w:rsidRPr="008F06EF">
              <w:rPr>
                <w:rFonts w:ascii="TH SarabunPSK" w:hAnsi="TH SarabunPSK" w:cs="TH SarabunPSK" w:hint="cs"/>
                <w:sz w:val="28"/>
                <w:cs/>
              </w:rPr>
              <w:t>- บุคคลหรือชุมชนสามารถนำความรู้ที่ได้รับจากการให้บริการวิชาการไปพัฒนาตนเองในด้านใดด้านหนึ่ง</w:t>
            </w:r>
          </w:p>
        </w:tc>
        <w:tc>
          <w:tcPr>
            <w:tcW w:w="1417" w:type="dxa"/>
          </w:tcPr>
          <w:p w14:paraId="7CAF6414" w14:textId="13C53E77" w:rsidR="001F7D36" w:rsidRPr="008F06EF" w:rsidRDefault="001F7D36" w:rsidP="001F7D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803F0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</w:p>
        </w:tc>
        <w:tc>
          <w:tcPr>
            <w:tcW w:w="1843" w:type="dxa"/>
          </w:tcPr>
          <w:p w14:paraId="6F9F4E12" w14:textId="63389141" w:rsidR="001F7D36" w:rsidRPr="008F06EF" w:rsidRDefault="001F7D36" w:rsidP="001F7D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803F0">
              <w:rPr>
                <w:rFonts w:ascii="TH SarabunPSK" w:hAnsi="TH SarabunPSK" w:cs="TH SarabunPSK"/>
                <w:sz w:val="28"/>
                <w:cs/>
              </w:rPr>
              <w:t>≥ 80</w:t>
            </w:r>
          </w:p>
        </w:tc>
        <w:tc>
          <w:tcPr>
            <w:tcW w:w="2268" w:type="dxa"/>
            <w:vMerge/>
          </w:tcPr>
          <w:p w14:paraId="4D82FDA7" w14:textId="77777777" w:rsidR="001F7D36" w:rsidRPr="008F06EF" w:rsidRDefault="001F7D36" w:rsidP="001F7D3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14:paraId="3549C5E9" w14:textId="77777777" w:rsidR="001F7D36" w:rsidRPr="008F06EF" w:rsidRDefault="001F7D36" w:rsidP="001F7D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10" w:type="dxa"/>
            <w:vMerge/>
          </w:tcPr>
          <w:p w14:paraId="6A3A581B" w14:textId="77777777" w:rsidR="001F7D36" w:rsidRPr="008F06EF" w:rsidRDefault="001F7D36" w:rsidP="001F7D36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1F7D36" w:rsidRPr="008F06EF" w14:paraId="4A73CC60" w14:textId="77777777" w:rsidTr="003B28AF">
        <w:trPr>
          <w:trHeight w:val="550"/>
          <w:jc w:val="center"/>
        </w:trPr>
        <w:tc>
          <w:tcPr>
            <w:tcW w:w="3823" w:type="dxa"/>
            <w:vMerge w:val="restart"/>
          </w:tcPr>
          <w:p w14:paraId="1CBD674D" w14:textId="650340AF" w:rsidR="001F7D36" w:rsidRPr="00C42DED" w:rsidRDefault="001F7D36" w:rsidP="001F7D36">
            <w:pPr>
              <w:rPr>
                <w:rFonts w:ascii="TH SarabunPSK" w:eastAsia="Calibri" w:hAnsi="TH SarabunPSK" w:cs="TH SarabunPSK"/>
                <w:color w:val="5B9BD5" w:themeColor="accent1"/>
                <w:sz w:val="28"/>
                <w:cs/>
              </w:rPr>
            </w:pPr>
            <w:r w:rsidRPr="001F7D36">
              <w:rPr>
                <w:rFonts w:ascii="TH SarabunPSK" w:eastAsia="Calibri" w:hAnsi="TH SarabunPSK" w:cs="TH SarabunPSK" w:hint="cs"/>
                <w:sz w:val="28"/>
                <w:cs/>
              </w:rPr>
              <w:t>9.3) โครงการบริการวิชาการแก่ชุมชนตามบริบทคณะวิชา</w:t>
            </w:r>
          </w:p>
        </w:tc>
        <w:tc>
          <w:tcPr>
            <w:tcW w:w="2693" w:type="dxa"/>
          </w:tcPr>
          <w:p w14:paraId="2930B869" w14:textId="0D0F3A41" w:rsidR="001F7D36" w:rsidRPr="008F06EF" w:rsidRDefault="001F7D36" w:rsidP="001F7D36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8F06EF">
              <w:rPr>
                <w:rFonts w:ascii="TH SarabunPSK" w:hAnsi="TH SarabunPSK" w:cs="TH SarabunPSK" w:hint="cs"/>
                <w:sz w:val="28"/>
                <w:cs/>
              </w:rPr>
              <w:t>- ความพึงพอใจของผู้รับบริการวิชาการ</w:t>
            </w:r>
          </w:p>
        </w:tc>
        <w:tc>
          <w:tcPr>
            <w:tcW w:w="1417" w:type="dxa"/>
          </w:tcPr>
          <w:p w14:paraId="4D1F59E7" w14:textId="5A389874" w:rsidR="001F7D36" w:rsidRPr="008F06EF" w:rsidRDefault="001F7D36" w:rsidP="001F7D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4F56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</w:p>
        </w:tc>
        <w:tc>
          <w:tcPr>
            <w:tcW w:w="1843" w:type="dxa"/>
          </w:tcPr>
          <w:p w14:paraId="46C8D0E1" w14:textId="7A660108" w:rsidR="001F7D36" w:rsidRPr="008F06EF" w:rsidRDefault="001F7D36" w:rsidP="001F7D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44F56">
              <w:rPr>
                <w:rFonts w:ascii="TH SarabunPSK" w:hAnsi="TH SarabunPSK" w:cs="TH SarabunPSK"/>
                <w:sz w:val="28"/>
                <w:cs/>
              </w:rPr>
              <w:t>90</w:t>
            </w:r>
          </w:p>
        </w:tc>
        <w:tc>
          <w:tcPr>
            <w:tcW w:w="2268" w:type="dxa"/>
            <w:vMerge w:val="restart"/>
          </w:tcPr>
          <w:p w14:paraId="24BB8144" w14:textId="77777777" w:rsidR="001F7D36" w:rsidRPr="008A7F92" w:rsidRDefault="001F7D36" w:rsidP="001F7D36">
            <w:pPr>
              <w:rPr>
                <w:rFonts w:ascii="TH SarabunPSK" w:hAnsi="TH SarabunPSK" w:cs="TH SarabunPSK"/>
                <w:sz w:val="28"/>
              </w:rPr>
            </w:pPr>
            <w:r w:rsidRPr="008A7F92">
              <w:rPr>
                <w:rFonts w:ascii="TH SarabunPSK" w:hAnsi="TH SarabunPSK" w:cs="TH SarabunPSK"/>
                <w:sz w:val="28"/>
                <w:cs/>
              </w:rPr>
              <w:t>ผู้เข้าร่วมกิจกรรม</w:t>
            </w:r>
          </w:p>
          <w:p w14:paraId="485AD45C" w14:textId="77777777" w:rsidR="001F7D36" w:rsidRPr="008A7F92" w:rsidRDefault="001F7D36" w:rsidP="001F7D36">
            <w:pPr>
              <w:rPr>
                <w:rFonts w:ascii="TH SarabunPSK" w:hAnsi="TH SarabunPSK" w:cs="TH SarabunPSK"/>
                <w:sz w:val="28"/>
              </w:rPr>
            </w:pPr>
            <w:r w:rsidRPr="008A7F92">
              <w:rPr>
                <w:rFonts w:ascii="TH SarabunPSK" w:hAnsi="TH SarabunPSK" w:cs="TH SarabunPSK"/>
                <w:sz w:val="28"/>
                <w:cs/>
              </w:rPr>
              <w:t xml:space="preserve">คิดเป็นร้อยละ </w:t>
            </w:r>
            <w:r>
              <w:rPr>
                <w:rFonts w:ascii="TH SarabunPSK" w:hAnsi="TH SarabunPSK" w:cs="TH SarabunPSK"/>
                <w:sz w:val="28"/>
              </w:rPr>
              <w:t>100</w:t>
            </w:r>
          </w:p>
          <w:p w14:paraId="2102190A" w14:textId="4AB0AC0B" w:rsidR="001F7D36" w:rsidRPr="008F06EF" w:rsidRDefault="001F7D36" w:rsidP="001F7D3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  <w:vMerge w:val="restart"/>
          </w:tcPr>
          <w:p w14:paraId="68874B2E" w14:textId="22F28FF3" w:rsidR="001F7D36" w:rsidRPr="001D1F33" w:rsidRDefault="001F7D36" w:rsidP="001F7D3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D1F33">
              <w:rPr>
                <w:rFonts w:ascii="TH SarabunPSK" w:hAnsi="TH SarabunPSK" w:cs="TH SarabunPSK" w:hint="cs"/>
                <w:sz w:val="28"/>
                <w:cs/>
              </w:rPr>
              <w:t>อยู่ระหว่างดำเนินโครงการ</w:t>
            </w:r>
          </w:p>
        </w:tc>
        <w:tc>
          <w:tcPr>
            <w:tcW w:w="1710" w:type="dxa"/>
            <w:vMerge w:val="restart"/>
          </w:tcPr>
          <w:p w14:paraId="295C068B" w14:textId="5510BEED" w:rsidR="001F7D36" w:rsidRPr="008F06EF" w:rsidRDefault="001F7D36" w:rsidP="001F7D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847D0">
              <w:rPr>
                <w:rFonts w:ascii="TH SarabunPSK" w:eastAsia="Times New Roman" w:hAnsi="TH SarabunPSK" w:cs="TH SarabunPSK" w:hint="cs"/>
                <w:sz w:val="28"/>
                <w:highlight w:val="yellow"/>
                <w:cs/>
              </w:rPr>
              <w:t>กำลังดำเนินการ</w:t>
            </w:r>
          </w:p>
        </w:tc>
      </w:tr>
      <w:tr w:rsidR="001F7D36" w:rsidRPr="008F06EF" w14:paraId="6F218356" w14:textId="77777777" w:rsidTr="003B28AF">
        <w:trPr>
          <w:trHeight w:val="1350"/>
          <w:jc w:val="center"/>
        </w:trPr>
        <w:tc>
          <w:tcPr>
            <w:tcW w:w="3823" w:type="dxa"/>
            <w:vMerge/>
          </w:tcPr>
          <w:p w14:paraId="005BEF06" w14:textId="77777777" w:rsidR="001F7D36" w:rsidRPr="00C42DED" w:rsidRDefault="001F7D36" w:rsidP="001F7D36">
            <w:pPr>
              <w:rPr>
                <w:rFonts w:ascii="TH SarabunPSK" w:eastAsia="Calibri" w:hAnsi="TH SarabunPSK" w:cs="TH SarabunPSK"/>
                <w:color w:val="5B9BD5" w:themeColor="accent1"/>
                <w:sz w:val="28"/>
                <w:cs/>
              </w:rPr>
            </w:pPr>
          </w:p>
        </w:tc>
        <w:tc>
          <w:tcPr>
            <w:tcW w:w="2693" w:type="dxa"/>
          </w:tcPr>
          <w:p w14:paraId="61ED592C" w14:textId="77777777" w:rsidR="001F7D36" w:rsidRPr="008F06EF" w:rsidRDefault="001F7D36" w:rsidP="001F7D36">
            <w:pPr>
              <w:rPr>
                <w:rFonts w:ascii="TH SarabunPSK" w:hAnsi="TH SarabunPSK" w:cs="TH SarabunPSK"/>
                <w:sz w:val="28"/>
                <w:cs/>
              </w:rPr>
            </w:pPr>
            <w:r w:rsidRPr="008F06EF">
              <w:rPr>
                <w:rFonts w:ascii="TH SarabunPSK" w:hAnsi="TH SarabunPSK" w:cs="TH SarabunPSK" w:hint="cs"/>
                <w:sz w:val="28"/>
                <w:cs/>
              </w:rPr>
              <w:t>- บุคคลหรือชุมชนสามารถนำความรู้ที่ได้รับจากการให้บริการวิชาการไปพัฒนาตนเองในด้านใดด้านหนึ่ง</w:t>
            </w:r>
          </w:p>
        </w:tc>
        <w:tc>
          <w:tcPr>
            <w:tcW w:w="1417" w:type="dxa"/>
          </w:tcPr>
          <w:p w14:paraId="6982DC54" w14:textId="30DC084D" w:rsidR="001F7D36" w:rsidRPr="008F06EF" w:rsidRDefault="001F7D36" w:rsidP="001F7D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803F0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</w:p>
        </w:tc>
        <w:tc>
          <w:tcPr>
            <w:tcW w:w="1843" w:type="dxa"/>
          </w:tcPr>
          <w:p w14:paraId="5C4B6798" w14:textId="53E39018" w:rsidR="001F7D36" w:rsidRPr="008F06EF" w:rsidRDefault="001F7D36" w:rsidP="001F7D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803F0">
              <w:rPr>
                <w:rFonts w:ascii="TH SarabunPSK" w:hAnsi="TH SarabunPSK" w:cs="TH SarabunPSK"/>
                <w:sz w:val="28"/>
                <w:cs/>
              </w:rPr>
              <w:t>≥ 80</w:t>
            </w:r>
          </w:p>
        </w:tc>
        <w:tc>
          <w:tcPr>
            <w:tcW w:w="2268" w:type="dxa"/>
            <w:vMerge/>
          </w:tcPr>
          <w:p w14:paraId="53D20D55" w14:textId="77777777" w:rsidR="001F7D36" w:rsidRPr="008F06EF" w:rsidRDefault="001F7D36" w:rsidP="001F7D3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  <w:vMerge/>
          </w:tcPr>
          <w:p w14:paraId="3C564AEC" w14:textId="77777777" w:rsidR="001F7D36" w:rsidRPr="008F06EF" w:rsidRDefault="001F7D36" w:rsidP="001F7D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10" w:type="dxa"/>
            <w:vMerge/>
          </w:tcPr>
          <w:p w14:paraId="55851FCB" w14:textId="77777777" w:rsidR="001F7D36" w:rsidRPr="008F06EF" w:rsidRDefault="001F7D36" w:rsidP="001F7D36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1F7D36" w:rsidRPr="008F06EF" w14:paraId="3CE9D443" w14:textId="77777777" w:rsidTr="003B28AF">
        <w:trPr>
          <w:trHeight w:val="570"/>
          <w:jc w:val="center"/>
        </w:trPr>
        <w:tc>
          <w:tcPr>
            <w:tcW w:w="3823" w:type="dxa"/>
            <w:vMerge w:val="restart"/>
          </w:tcPr>
          <w:p w14:paraId="256AADDC" w14:textId="2FA8BE09" w:rsidR="001F7D36" w:rsidRPr="00C42DED" w:rsidRDefault="001F7D36" w:rsidP="001F7D36">
            <w:pPr>
              <w:rPr>
                <w:rFonts w:ascii="TH SarabunPSK" w:eastAsia="Calibri" w:hAnsi="TH SarabunPSK" w:cs="TH SarabunPSK"/>
                <w:color w:val="5B9BD5" w:themeColor="accent1"/>
                <w:sz w:val="28"/>
                <w:cs/>
              </w:rPr>
            </w:pPr>
            <w:r w:rsidRPr="001F7D36">
              <w:rPr>
                <w:rFonts w:ascii="TH SarabunPSK" w:eastAsia="Calibri" w:hAnsi="TH SarabunPSK" w:cs="TH SarabunPSK" w:hint="cs"/>
                <w:sz w:val="28"/>
                <w:cs/>
              </w:rPr>
              <w:t>9.4) โครงการบริการวิชาการมหาวิทยาลัยพี่เลี้ยง</w:t>
            </w:r>
          </w:p>
        </w:tc>
        <w:tc>
          <w:tcPr>
            <w:tcW w:w="2693" w:type="dxa"/>
          </w:tcPr>
          <w:p w14:paraId="089CA55F" w14:textId="5C88A62E" w:rsidR="001F7D36" w:rsidRPr="008F06EF" w:rsidRDefault="001F7D36" w:rsidP="001F7D36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 ความพึงพอใจของผู้รับบริการวิชาการ</w:t>
            </w:r>
          </w:p>
        </w:tc>
        <w:tc>
          <w:tcPr>
            <w:tcW w:w="1417" w:type="dxa"/>
          </w:tcPr>
          <w:p w14:paraId="7C80D5D2" w14:textId="015C2163" w:rsidR="001F7D36" w:rsidRPr="001D1F33" w:rsidRDefault="001F7D36" w:rsidP="001F7D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44F56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</w:p>
        </w:tc>
        <w:tc>
          <w:tcPr>
            <w:tcW w:w="1843" w:type="dxa"/>
          </w:tcPr>
          <w:p w14:paraId="7597CED9" w14:textId="3CC04A66" w:rsidR="001F7D36" w:rsidRPr="001D1F33" w:rsidRDefault="001F7D36" w:rsidP="001F7D36">
            <w:pPr>
              <w:tabs>
                <w:tab w:val="left" w:pos="66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F44F56">
              <w:rPr>
                <w:rFonts w:ascii="TH SarabunPSK" w:hAnsi="TH SarabunPSK" w:cs="TH SarabunPSK"/>
                <w:sz w:val="28"/>
                <w:cs/>
              </w:rPr>
              <w:t>90</w:t>
            </w:r>
          </w:p>
        </w:tc>
        <w:tc>
          <w:tcPr>
            <w:tcW w:w="2268" w:type="dxa"/>
            <w:vMerge w:val="restart"/>
          </w:tcPr>
          <w:p w14:paraId="79B0F0D1" w14:textId="41B1EDC5" w:rsidR="001F7D36" w:rsidRDefault="001F7D36" w:rsidP="001F7D36">
            <w:pPr>
              <w:tabs>
                <w:tab w:val="left" w:pos="660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 โรงเรียน ครู 52</w:t>
            </w:r>
            <w:r w:rsidR="00A931A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นักเรียน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866 คน</w:t>
            </w:r>
          </w:p>
          <w:p w14:paraId="5BE75AE2" w14:textId="55EC6D15" w:rsidR="001F7D36" w:rsidRPr="008F06EF" w:rsidRDefault="001F7D36" w:rsidP="001F7D36">
            <w:pPr>
              <w:tabs>
                <w:tab w:val="left" w:pos="660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ชุมชน 4 ชุมชน ๆ ละ </w:t>
            </w:r>
            <w:r w:rsidR="00A931AA"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10 ครัวเรือน</w:t>
            </w:r>
          </w:p>
        </w:tc>
        <w:tc>
          <w:tcPr>
            <w:tcW w:w="1843" w:type="dxa"/>
            <w:vMerge w:val="restart"/>
          </w:tcPr>
          <w:p w14:paraId="55967A46" w14:textId="1B716237" w:rsidR="001F7D36" w:rsidRPr="008F06EF" w:rsidRDefault="001F7D36" w:rsidP="001F7D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F06EF">
              <w:rPr>
                <w:rFonts w:ascii="TH SarabunPSK" w:hAnsi="TH SarabunPSK" w:cs="TH SarabunPSK" w:hint="cs"/>
                <w:sz w:val="28"/>
              </w:rPr>
              <w:sym w:font="Wingdings" w:char="F0FC"/>
            </w:r>
            <w:r w:rsidRPr="008F06EF">
              <w:rPr>
                <w:rFonts w:ascii="TH SarabunPSK" w:hAnsi="TH SarabunPSK" w:cs="TH SarabunPSK" w:hint="cs"/>
                <w:sz w:val="28"/>
                <w:cs/>
              </w:rPr>
              <w:t>= บรรลุเป้าหมาย</w:t>
            </w:r>
          </w:p>
        </w:tc>
        <w:tc>
          <w:tcPr>
            <w:tcW w:w="1710" w:type="dxa"/>
            <w:vMerge w:val="restart"/>
          </w:tcPr>
          <w:p w14:paraId="75986345" w14:textId="77777777" w:rsidR="001F7D36" w:rsidRPr="001F7D36" w:rsidRDefault="001F7D36" w:rsidP="001F7D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F7D36">
              <w:rPr>
                <w:rFonts w:ascii="TH SarabunPSK" w:hAnsi="TH SarabunPSK" w:cs="TH SarabunPSK"/>
                <w:sz w:val="28"/>
              </w:rPr>
              <w:t xml:space="preserve">7 </w:t>
            </w:r>
            <w:r w:rsidRPr="001F7D36">
              <w:rPr>
                <w:rFonts w:ascii="TH SarabunPSK" w:hAnsi="TH SarabunPSK" w:cs="TH SarabunPSK" w:hint="cs"/>
                <w:sz w:val="28"/>
                <w:cs/>
              </w:rPr>
              <w:t>โรงเรียน</w:t>
            </w:r>
          </w:p>
          <w:p w14:paraId="08DDB809" w14:textId="722544D3" w:rsidR="001F7D36" w:rsidRPr="0038750F" w:rsidRDefault="001F7D36" w:rsidP="001F7D3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F7D36">
              <w:rPr>
                <w:rFonts w:ascii="TH SarabunPSK" w:hAnsi="TH SarabunPSK" w:cs="TH SarabunPSK" w:hint="cs"/>
                <w:sz w:val="28"/>
                <w:cs/>
              </w:rPr>
              <w:t>4 ชุมชน</w:t>
            </w:r>
          </w:p>
        </w:tc>
      </w:tr>
      <w:tr w:rsidR="001F7D36" w:rsidRPr="008F06EF" w14:paraId="3EB98A28" w14:textId="77777777" w:rsidTr="003B28AF">
        <w:trPr>
          <w:trHeight w:val="1320"/>
          <w:jc w:val="center"/>
        </w:trPr>
        <w:tc>
          <w:tcPr>
            <w:tcW w:w="3823" w:type="dxa"/>
            <w:vMerge/>
          </w:tcPr>
          <w:p w14:paraId="7D656596" w14:textId="77777777" w:rsidR="001F7D36" w:rsidRPr="008F06EF" w:rsidRDefault="001F7D36" w:rsidP="001F7D36">
            <w:pPr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14:paraId="35F71990" w14:textId="02A4E4A2" w:rsidR="001F7D36" w:rsidRPr="008F06EF" w:rsidRDefault="001F7D36" w:rsidP="001F7D36">
            <w:pPr>
              <w:pStyle w:val="ab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บุคคลหรือชุมขนสามารถนำความรู้ที่ได้รับการให้บริการวิชาการไปพัฒนาตนเองในด้านใดด้านหนึ่ง</w:t>
            </w:r>
          </w:p>
        </w:tc>
        <w:tc>
          <w:tcPr>
            <w:tcW w:w="1417" w:type="dxa"/>
          </w:tcPr>
          <w:p w14:paraId="639C7CB5" w14:textId="5F8668AA" w:rsidR="001F7D36" w:rsidRPr="001D1F33" w:rsidRDefault="001F7D36" w:rsidP="001F7D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803F0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</w:p>
        </w:tc>
        <w:tc>
          <w:tcPr>
            <w:tcW w:w="1843" w:type="dxa"/>
          </w:tcPr>
          <w:p w14:paraId="05690BF7" w14:textId="7D5A9F19" w:rsidR="001F7D36" w:rsidRPr="001D1F33" w:rsidRDefault="001F7D36" w:rsidP="001F7D36">
            <w:pPr>
              <w:tabs>
                <w:tab w:val="left" w:pos="660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8803F0">
              <w:rPr>
                <w:rFonts w:ascii="TH SarabunPSK" w:hAnsi="TH SarabunPSK" w:cs="TH SarabunPSK"/>
                <w:sz w:val="28"/>
                <w:cs/>
              </w:rPr>
              <w:t>≥ 80</w:t>
            </w:r>
          </w:p>
        </w:tc>
        <w:tc>
          <w:tcPr>
            <w:tcW w:w="2268" w:type="dxa"/>
            <w:vMerge/>
          </w:tcPr>
          <w:p w14:paraId="29FCBEE6" w14:textId="77777777" w:rsidR="001F7D36" w:rsidRPr="008F06EF" w:rsidRDefault="001F7D36" w:rsidP="001F7D36">
            <w:pPr>
              <w:tabs>
                <w:tab w:val="left" w:pos="660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Merge/>
          </w:tcPr>
          <w:p w14:paraId="603451EC" w14:textId="77777777" w:rsidR="001F7D36" w:rsidRPr="008F06EF" w:rsidRDefault="001F7D36" w:rsidP="001F7D3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10" w:type="dxa"/>
            <w:vMerge/>
          </w:tcPr>
          <w:p w14:paraId="5237B8CE" w14:textId="77777777" w:rsidR="001F7D36" w:rsidRPr="008F06EF" w:rsidRDefault="001F7D36" w:rsidP="001F7D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F7D36" w:rsidRPr="008F06EF" w14:paraId="14BED67B" w14:textId="77777777" w:rsidTr="003B28AF">
        <w:trPr>
          <w:jc w:val="center"/>
        </w:trPr>
        <w:tc>
          <w:tcPr>
            <w:tcW w:w="12044" w:type="dxa"/>
            <w:gridSpan w:val="5"/>
            <w:shd w:val="clear" w:color="auto" w:fill="FFFF00"/>
          </w:tcPr>
          <w:p w14:paraId="03E4C786" w14:textId="77777777" w:rsidR="001F7D36" w:rsidRPr="008F06EF" w:rsidRDefault="001F7D36" w:rsidP="001F7D36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F06E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ร้อยละของการบรรลุเป้าหมายของตัวชี้วัดของแผนงานในยุทธศาสตร์ที่ 2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402B8EBE" w14:textId="64F3A590" w:rsidR="001F7D36" w:rsidRPr="008F06EF" w:rsidRDefault="001F7D36" w:rsidP="001F7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shd w:val="clear" w:color="auto" w:fill="FFFF00"/>
            <w:vAlign w:val="center"/>
          </w:tcPr>
          <w:p w14:paraId="620FD72D" w14:textId="7324C703" w:rsidR="001F7D36" w:rsidRPr="008F06EF" w:rsidRDefault="001F7D36" w:rsidP="001F7D3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F7D36" w:rsidRPr="008F06EF" w14:paraId="4450DCC1" w14:textId="77777777" w:rsidTr="006F66EE">
        <w:trPr>
          <w:trHeight w:val="142"/>
          <w:jc w:val="center"/>
        </w:trPr>
        <w:tc>
          <w:tcPr>
            <w:tcW w:w="15597" w:type="dxa"/>
            <w:gridSpan w:val="7"/>
            <w:shd w:val="clear" w:color="auto" w:fill="A8D08D" w:themeFill="accent6" w:themeFillTint="99"/>
          </w:tcPr>
          <w:p w14:paraId="4F031531" w14:textId="47A79C39" w:rsidR="001F7D36" w:rsidRPr="008F06EF" w:rsidRDefault="001F7D36" w:rsidP="001F7D36">
            <w:pPr>
              <w:rPr>
                <w:rFonts w:ascii="TH SarabunPSK" w:hAnsi="TH SarabunPSK" w:cs="TH SarabunPSK"/>
                <w:sz w:val="28"/>
              </w:rPr>
            </w:pPr>
            <w:r w:rsidRPr="008F06E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ยุทธศาสตร์ที่ 4 </w:t>
            </w:r>
            <w:r w:rsidRPr="008F06EF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การพัฒนาบุคลากรให้มีสมรรถนะสูงและเป็นสากล</w:t>
            </w:r>
          </w:p>
        </w:tc>
      </w:tr>
      <w:tr w:rsidR="001F7D36" w:rsidRPr="008F06EF" w14:paraId="31A3923E" w14:textId="77777777" w:rsidTr="008F10F2">
        <w:trPr>
          <w:jc w:val="center"/>
        </w:trPr>
        <w:tc>
          <w:tcPr>
            <w:tcW w:w="15597" w:type="dxa"/>
            <w:gridSpan w:val="7"/>
          </w:tcPr>
          <w:p w14:paraId="3E147399" w14:textId="3B16EF4F" w:rsidR="001F7D36" w:rsidRPr="008F06EF" w:rsidRDefault="001F7D36" w:rsidP="001F7D36">
            <w:pPr>
              <w:rPr>
                <w:rFonts w:ascii="TH SarabunPSK" w:hAnsi="TH SarabunPSK" w:cs="TH SarabunPSK"/>
                <w:sz w:val="28"/>
              </w:rPr>
            </w:pPr>
            <w:r w:rsidRPr="008F06EF">
              <w:rPr>
                <w:rFonts w:ascii="TH SarabunPSK" w:hAnsi="TH SarabunPSK" w:cs="TH SarabunPSK" w:hint="cs"/>
                <w:b/>
                <w:bCs/>
                <w:sz w:val="28"/>
              </w:rPr>
              <w:t>S</w:t>
            </w:r>
            <w:r w:rsidRPr="008F06E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  <w:r w:rsidRPr="008F06EF">
              <w:rPr>
                <w:rFonts w:ascii="TH SarabunPSK" w:hAnsi="TH SarabunPSK" w:cs="TH SarabunPSK" w:hint="cs"/>
                <w:b/>
                <w:bCs/>
                <w:sz w:val="28"/>
              </w:rPr>
              <w:t>_</w:t>
            </w:r>
            <w:r w:rsidRPr="008F06E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Pr="008F06EF">
              <w:rPr>
                <w:rFonts w:ascii="TH SarabunPSK" w:hAnsi="TH SarabunPSK" w:cs="TH SarabunPSK" w:hint="cs"/>
                <w:b/>
                <w:bCs/>
                <w:sz w:val="28"/>
              </w:rPr>
              <w:t>_</w:t>
            </w:r>
            <w:r w:rsidRPr="008F06E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3.1(3) แผนงานพัฒนาระบบการประกันคุณภาพภายใน</w:t>
            </w:r>
          </w:p>
        </w:tc>
      </w:tr>
      <w:tr w:rsidR="001F7D36" w:rsidRPr="008F06EF" w14:paraId="6BBB0024" w14:textId="77777777" w:rsidTr="003B28AF">
        <w:trPr>
          <w:jc w:val="center"/>
        </w:trPr>
        <w:tc>
          <w:tcPr>
            <w:tcW w:w="3823" w:type="dxa"/>
          </w:tcPr>
          <w:p w14:paraId="390E3970" w14:textId="0404CFDA" w:rsidR="001F7D36" w:rsidRPr="008F06EF" w:rsidRDefault="001F7D36" w:rsidP="001F7D36">
            <w:pPr>
              <w:rPr>
                <w:rFonts w:ascii="TH SarabunPSK" w:eastAsia="Calibri" w:hAnsi="TH SarabunPSK" w:cs="TH SarabunPSK"/>
                <w:sz w:val="28"/>
                <w:cs/>
              </w:rPr>
            </w:pPr>
            <w:r w:rsidRPr="008A7F92">
              <w:rPr>
                <w:rFonts w:ascii="TH SarabunPSK" w:eastAsia="Calibri" w:hAnsi="TH SarabunPSK" w:cs="TH SarabunPSK" w:hint="cs"/>
                <w:sz w:val="28"/>
                <w:cs/>
              </w:rPr>
              <w:t xml:space="preserve">3.1) โครงการประกันคุณภาพหน่วยงาน </w:t>
            </w:r>
            <w:r w:rsidRPr="008A7F92">
              <w:rPr>
                <w:rFonts w:ascii="TH SarabunPSK" w:eastAsia="Calibri" w:hAnsi="TH SarabunPSK" w:cs="TH SarabunPSK"/>
                <w:sz w:val="28"/>
              </w:rPr>
              <w:br/>
            </w:r>
            <w:r w:rsidRPr="008A7F92">
              <w:rPr>
                <w:rFonts w:ascii="TH SarabunPSK" w:eastAsia="Calibri" w:hAnsi="TH SarabunPSK" w:cs="TH SarabunPSK" w:hint="cs"/>
                <w:sz w:val="28"/>
                <w:cs/>
              </w:rPr>
              <w:t>สำนักวิชาการ</w:t>
            </w:r>
          </w:p>
        </w:tc>
        <w:tc>
          <w:tcPr>
            <w:tcW w:w="2693" w:type="dxa"/>
          </w:tcPr>
          <w:p w14:paraId="71BE5DD1" w14:textId="1A8744E6" w:rsidR="001F7D36" w:rsidRPr="008F06EF" w:rsidRDefault="001F7D36" w:rsidP="001F7D36">
            <w:pPr>
              <w:rPr>
                <w:rFonts w:ascii="TH SarabunPSK" w:hAnsi="TH SarabunPSK" w:cs="TH SarabunPSK"/>
                <w:sz w:val="28"/>
              </w:rPr>
            </w:pPr>
            <w:r w:rsidRPr="008F06EF">
              <w:rPr>
                <w:rFonts w:ascii="TH SarabunPSK" w:hAnsi="TH SarabunPSK" w:cs="TH SarabunPSK" w:hint="cs"/>
                <w:sz w:val="28"/>
                <w:cs/>
              </w:rPr>
              <w:t>- ระบบประกันคุณภาพภายในมีการพัฒนาอย่างเป็นระบบและต่อเนื่องตามเกณฑ์การประกันคุณภาพภายใน</w:t>
            </w:r>
          </w:p>
        </w:tc>
        <w:tc>
          <w:tcPr>
            <w:tcW w:w="1417" w:type="dxa"/>
          </w:tcPr>
          <w:p w14:paraId="2F221CDA" w14:textId="606E450D" w:rsidR="001F7D36" w:rsidRPr="008F06EF" w:rsidRDefault="001F7D36" w:rsidP="001F7D3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ผ่านเกณฑ์มาตรฐาน</w:t>
            </w:r>
          </w:p>
        </w:tc>
        <w:tc>
          <w:tcPr>
            <w:tcW w:w="1843" w:type="dxa"/>
          </w:tcPr>
          <w:p w14:paraId="4AB9AFD6" w14:textId="3B73EE72" w:rsidR="001F7D36" w:rsidRPr="008F06EF" w:rsidRDefault="001F7D36" w:rsidP="001F7D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750F">
              <w:rPr>
                <w:rFonts w:ascii="TH SarabunPSK" w:hAnsi="TH SarabunPSK" w:cs="TH SarabunPSK"/>
                <w:sz w:val="28"/>
                <w:cs/>
              </w:rPr>
              <w:t>ผ่านเกณฑ์มาตรฐาน</w:t>
            </w:r>
          </w:p>
        </w:tc>
        <w:tc>
          <w:tcPr>
            <w:tcW w:w="2268" w:type="dxa"/>
          </w:tcPr>
          <w:p w14:paraId="509B7A03" w14:textId="7C85B070" w:rsidR="001F7D36" w:rsidRPr="008F06EF" w:rsidRDefault="001F7D36" w:rsidP="001F7D3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8750F">
              <w:rPr>
                <w:rFonts w:ascii="TH SarabunPSK" w:hAnsi="TH SarabunPSK" w:cs="TH SarabunPSK"/>
                <w:sz w:val="28"/>
                <w:cs/>
              </w:rPr>
              <w:t>ผ่านเกณฑ์มาตรฐาน</w:t>
            </w:r>
          </w:p>
        </w:tc>
        <w:tc>
          <w:tcPr>
            <w:tcW w:w="1843" w:type="dxa"/>
          </w:tcPr>
          <w:p w14:paraId="77A493B0" w14:textId="3CE7F01A" w:rsidR="001F7D36" w:rsidRPr="008F06EF" w:rsidRDefault="001F7D36" w:rsidP="001F7D3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ดำเนินการตลอดปีการศึกษา </w:t>
            </w:r>
            <w:r>
              <w:rPr>
                <w:rFonts w:ascii="TH SarabunPSK" w:hAnsi="TH SarabunPSK" w:cs="TH SarabunPSK"/>
                <w:sz w:val="28"/>
              </w:rPr>
              <w:t>2567</w:t>
            </w:r>
          </w:p>
        </w:tc>
        <w:tc>
          <w:tcPr>
            <w:tcW w:w="1710" w:type="dxa"/>
          </w:tcPr>
          <w:p w14:paraId="7FC2B587" w14:textId="043C8130" w:rsidR="001F7D36" w:rsidRPr="003B28AF" w:rsidRDefault="001F7D36" w:rsidP="001F7D36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  <w:r w:rsidRPr="003B28AF">
              <w:rPr>
                <w:rFonts w:ascii="TH SarabunPSK" w:eastAsia="Times New Roman" w:hAnsi="TH SarabunPSK" w:cs="TH SarabunPSK" w:hint="cs"/>
                <w:sz w:val="28"/>
                <w:highlight w:val="yellow"/>
                <w:cs/>
              </w:rPr>
              <w:t>กำลังดำเนินการ</w:t>
            </w:r>
          </w:p>
        </w:tc>
      </w:tr>
      <w:tr w:rsidR="001F7D36" w:rsidRPr="008F06EF" w14:paraId="477E3769" w14:textId="77777777" w:rsidTr="003B28AF">
        <w:trPr>
          <w:jc w:val="center"/>
        </w:trPr>
        <w:tc>
          <w:tcPr>
            <w:tcW w:w="12044" w:type="dxa"/>
            <w:gridSpan w:val="5"/>
            <w:shd w:val="clear" w:color="auto" w:fill="FFFF00"/>
          </w:tcPr>
          <w:p w14:paraId="18203E1D" w14:textId="77777777" w:rsidR="001F7D36" w:rsidRPr="008F06EF" w:rsidRDefault="001F7D36" w:rsidP="001F7D36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F06E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ร้อยละของการบรรลุเป้าหมายของตัวชี้วัดของแผนงานในยุทธศาสตร์ที่ 4</w:t>
            </w:r>
          </w:p>
        </w:tc>
        <w:tc>
          <w:tcPr>
            <w:tcW w:w="1843" w:type="dxa"/>
            <w:shd w:val="clear" w:color="auto" w:fill="FFFF00"/>
          </w:tcPr>
          <w:p w14:paraId="7A8A5E56" w14:textId="7CA6D4BF" w:rsidR="001F7D36" w:rsidRPr="008F06EF" w:rsidRDefault="001F7D36" w:rsidP="001F7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shd w:val="clear" w:color="auto" w:fill="FFFF00"/>
            <w:vAlign w:val="center"/>
          </w:tcPr>
          <w:p w14:paraId="2951F058" w14:textId="78D774C0" w:rsidR="001F7D36" w:rsidRPr="008F06EF" w:rsidRDefault="001F7D36" w:rsidP="001F7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F7D36" w:rsidRPr="008F06EF" w14:paraId="6A7E6CE9" w14:textId="77777777" w:rsidTr="003B28AF">
        <w:trPr>
          <w:jc w:val="center"/>
        </w:trPr>
        <w:tc>
          <w:tcPr>
            <w:tcW w:w="12044" w:type="dxa"/>
            <w:gridSpan w:val="5"/>
          </w:tcPr>
          <w:p w14:paraId="77C14D92" w14:textId="7B7F8116" w:rsidR="001F7D36" w:rsidRPr="00A931AA" w:rsidRDefault="001F7D36" w:rsidP="003B28AF">
            <w:pPr>
              <w:spacing w:line="240" w:lineRule="atLeas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31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ตัวชี้วัดของโครงการตามยุทธศาสตร์ทั้งหมดมีจำนวน    ตัวชี้วัด</w:t>
            </w:r>
          </w:p>
        </w:tc>
        <w:tc>
          <w:tcPr>
            <w:tcW w:w="1843" w:type="dxa"/>
            <w:vAlign w:val="center"/>
          </w:tcPr>
          <w:p w14:paraId="4DC9C4A9" w14:textId="77777777" w:rsidR="001F7D36" w:rsidRPr="00A931AA" w:rsidRDefault="001F7D36" w:rsidP="003B28AF">
            <w:pPr>
              <w:spacing w:line="240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14:paraId="508A7384" w14:textId="77777777" w:rsidR="001F7D36" w:rsidRPr="00A931AA" w:rsidRDefault="001F7D36" w:rsidP="003B28AF">
            <w:pPr>
              <w:spacing w:line="240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7D36" w:rsidRPr="008F06EF" w14:paraId="611FCEB9" w14:textId="77777777" w:rsidTr="003B28AF">
        <w:trPr>
          <w:jc w:val="center"/>
        </w:trPr>
        <w:tc>
          <w:tcPr>
            <w:tcW w:w="12044" w:type="dxa"/>
            <w:gridSpan w:val="5"/>
          </w:tcPr>
          <w:p w14:paraId="0F251E4F" w14:textId="597362A2" w:rsidR="001F7D36" w:rsidRPr="00A931AA" w:rsidRDefault="001F7D36" w:rsidP="003B28AF">
            <w:pPr>
              <w:spacing w:line="240" w:lineRule="atLeas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31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ตัวชี้วัดที่ประเมินได้มีจำนวน  ตัวชี้วัด (มีข้อมูลการประเมินครบทุกตัวชี้วัด) </w:t>
            </w:r>
          </w:p>
        </w:tc>
        <w:tc>
          <w:tcPr>
            <w:tcW w:w="1843" w:type="dxa"/>
            <w:vAlign w:val="center"/>
          </w:tcPr>
          <w:p w14:paraId="1E087340" w14:textId="77777777" w:rsidR="001F7D36" w:rsidRPr="00A931AA" w:rsidRDefault="001F7D36" w:rsidP="003B28AF">
            <w:pPr>
              <w:spacing w:line="240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14:paraId="453A1AB8" w14:textId="77777777" w:rsidR="001F7D36" w:rsidRPr="00A931AA" w:rsidRDefault="001F7D36" w:rsidP="003B28AF">
            <w:pPr>
              <w:spacing w:line="240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7D36" w:rsidRPr="008F06EF" w14:paraId="4F7E530C" w14:textId="77777777" w:rsidTr="00A931AA">
        <w:trPr>
          <w:trHeight w:val="191"/>
          <w:jc w:val="center"/>
        </w:trPr>
        <w:tc>
          <w:tcPr>
            <w:tcW w:w="12044" w:type="dxa"/>
            <w:gridSpan w:val="5"/>
          </w:tcPr>
          <w:p w14:paraId="1C4A6CCC" w14:textId="3A9BC7CE" w:rsidR="001F7D36" w:rsidRPr="00A931AA" w:rsidRDefault="001F7D36" w:rsidP="003B28AF">
            <w:pPr>
              <w:spacing w:line="240" w:lineRule="atLeas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31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ตัวชี้วัดที่บรรลุเป้าหมายมีจำนวน  ตัวชี้วัด</w:t>
            </w:r>
          </w:p>
        </w:tc>
        <w:tc>
          <w:tcPr>
            <w:tcW w:w="1843" w:type="dxa"/>
            <w:vAlign w:val="center"/>
          </w:tcPr>
          <w:p w14:paraId="6E3C7C90" w14:textId="77777777" w:rsidR="001F7D36" w:rsidRPr="00A931AA" w:rsidRDefault="001F7D36" w:rsidP="003B28AF">
            <w:pPr>
              <w:spacing w:line="240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14:paraId="218391D5" w14:textId="77777777" w:rsidR="001F7D36" w:rsidRPr="00A931AA" w:rsidRDefault="001F7D36" w:rsidP="003B28AF">
            <w:pPr>
              <w:spacing w:line="240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7D36" w:rsidRPr="008F06EF" w14:paraId="44261CEA" w14:textId="77777777" w:rsidTr="00A931AA">
        <w:trPr>
          <w:trHeight w:val="170"/>
          <w:jc w:val="center"/>
        </w:trPr>
        <w:tc>
          <w:tcPr>
            <w:tcW w:w="12044" w:type="dxa"/>
            <w:gridSpan w:val="5"/>
          </w:tcPr>
          <w:p w14:paraId="3C44D5D1" w14:textId="054CF358" w:rsidR="001F7D36" w:rsidRPr="00A931AA" w:rsidRDefault="001F7D36" w:rsidP="003B28AF">
            <w:pPr>
              <w:spacing w:line="240" w:lineRule="atLeas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31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                             ตัวชี้วัดที่ไม่บรรลุเป้าหมายมีจำนวน  ตัวชี้วัด</w:t>
            </w:r>
          </w:p>
        </w:tc>
        <w:tc>
          <w:tcPr>
            <w:tcW w:w="1843" w:type="dxa"/>
            <w:vAlign w:val="center"/>
          </w:tcPr>
          <w:p w14:paraId="37CB8054" w14:textId="77777777" w:rsidR="001F7D36" w:rsidRPr="00A931AA" w:rsidRDefault="001F7D36" w:rsidP="003B28AF">
            <w:pPr>
              <w:spacing w:line="240" w:lineRule="atLeas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14:paraId="1506E259" w14:textId="121FFC8B" w:rsidR="001F7D36" w:rsidRPr="00A931AA" w:rsidRDefault="001F7D36" w:rsidP="003B28AF">
            <w:pPr>
              <w:spacing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7D36" w:rsidRPr="008F06EF" w14:paraId="23BD8920" w14:textId="77777777" w:rsidTr="003B28AF">
        <w:trPr>
          <w:jc w:val="center"/>
        </w:trPr>
        <w:tc>
          <w:tcPr>
            <w:tcW w:w="12044" w:type="dxa"/>
            <w:gridSpan w:val="5"/>
            <w:shd w:val="clear" w:color="auto" w:fill="FFFF00"/>
            <w:vAlign w:val="center"/>
          </w:tcPr>
          <w:p w14:paraId="053019C6" w14:textId="4FC7776E" w:rsidR="001F7D36" w:rsidRPr="00A931AA" w:rsidRDefault="001F7D36" w:rsidP="003B28AF">
            <w:pPr>
              <w:spacing w:line="240" w:lineRule="atLeas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931AA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สรุป</w:t>
            </w:r>
            <w:r w:rsidRPr="00A931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ร้อยละของการบรรลุเป้าหมายของตัวชี้วัดของโครงการทั้งหมด เท่ากับ </w:t>
            </w:r>
          </w:p>
        </w:tc>
        <w:tc>
          <w:tcPr>
            <w:tcW w:w="1843" w:type="dxa"/>
            <w:shd w:val="clear" w:color="auto" w:fill="FFFF00"/>
            <w:vAlign w:val="center"/>
          </w:tcPr>
          <w:p w14:paraId="21596F76" w14:textId="10B84784" w:rsidR="001F7D36" w:rsidRPr="00A931AA" w:rsidRDefault="001F7D36" w:rsidP="003B28AF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F15D3FC" w14:textId="4FDA635D" w:rsidR="001F7D36" w:rsidRPr="00A931AA" w:rsidRDefault="001F7D36" w:rsidP="003B28AF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shd w:val="clear" w:color="auto" w:fill="FFFF00"/>
            <w:vAlign w:val="center"/>
          </w:tcPr>
          <w:p w14:paraId="03726DC0" w14:textId="77777777" w:rsidR="001F7D36" w:rsidRPr="00A931AA" w:rsidRDefault="001F7D36" w:rsidP="003B28AF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31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จากทั้งหมด</w:t>
            </w:r>
          </w:p>
          <w:p w14:paraId="57E91453" w14:textId="702829D9" w:rsidR="001F7D36" w:rsidRPr="00A931AA" w:rsidRDefault="001F7D36" w:rsidP="003B28AF">
            <w:pPr>
              <w:spacing w:line="240" w:lineRule="atLeas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31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</w:tbl>
    <w:p w14:paraId="3E1EAC69" w14:textId="77777777" w:rsidR="00254E90" w:rsidRPr="00254E90" w:rsidRDefault="00254E90" w:rsidP="0049678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</w:p>
    <w:sectPr w:rsidR="00254E90" w:rsidRPr="00254E90" w:rsidSect="00805E52">
      <w:footerReference w:type="default" r:id="rId8"/>
      <w:pgSz w:w="16838" w:h="11906" w:orient="landscape"/>
      <w:pgMar w:top="68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92486" w14:textId="77777777" w:rsidR="00547959" w:rsidRDefault="00547959" w:rsidP="00E078B4">
      <w:pPr>
        <w:spacing w:after="0" w:line="240" w:lineRule="auto"/>
      </w:pPr>
      <w:r>
        <w:separator/>
      </w:r>
    </w:p>
  </w:endnote>
  <w:endnote w:type="continuationSeparator" w:id="0">
    <w:p w14:paraId="6166BA3F" w14:textId="77777777" w:rsidR="00547959" w:rsidRDefault="00547959" w:rsidP="00E07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sz w:val="32"/>
        <w:szCs w:val="32"/>
      </w:rPr>
      <w:id w:val="-1634852619"/>
      <w:docPartObj>
        <w:docPartGallery w:val="Page Numbers (Bottom of Page)"/>
        <w:docPartUnique/>
      </w:docPartObj>
    </w:sdtPr>
    <w:sdtEndPr>
      <w:rPr>
        <w:b/>
        <w:bCs/>
        <w:noProof/>
      </w:rPr>
    </w:sdtEndPr>
    <w:sdtContent>
      <w:p w14:paraId="054AB059" w14:textId="6A5D6CFE" w:rsidR="00E078B4" w:rsidRPr="00E078B4" w:rsidRDefault="00E078B4" w:rsidP="0065044D">
        <w:pPr>
          <w:spacing w:after="0" w:line="240" w:lineRule="auto"/>
          <w:jc w:val="right"/>
          <w:rPr>
            <w:rFonts w:ascii="TH SarabunPSK" w:hAnsi="TH SarabunPSK" w:cs="TH SarabunPSK"/>
            <w:b/>
            <w:bCs/>
            <w:sz w:val="32"/>
            <w:szCs w:val="32"/>
          </w:rPr>
        </w:pPr>
        <w:r w:rsidRPr="00E078B4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Pr="00E078B4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Pr="00E078B4">
          <w:rPr>
            <w:rFonts w:ascii="TH SarabunPSK" w:hAnsi="TH SarabunPSK" w:cs="TH SarabunPSK"/>
            <w:b/>
            <w:bCs/>
            <w:sz w:val="32"/>
            <w:szCs w:val="32"/>
          </w:rPr>
          <w:instrText xml:space="preserve"> PAGE   \</w:instrText>
        </w:r>
        <w:r w:rsidRPr="00E078B4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Pr="00E078B4">
          <w:rPr>
            <w:rFonts w:ascii="TH SarabunPSK" w:hAnsi="TH SarabunPSK" w:cs="TH SarabunPSK"/>
            <w:b/>
            <w:bCs/>
            <w:sz w:val="32"/>
            <w:szCs w:val="32"/>
          </w:rPr>
          <w:instrText xml:space="preserve">MERGEFORMAT </w:instrText>
        </w:r>
        <w:r w:rsidRPr="00E078B4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FB6B42">
          <w:rPr>
            <w:rFonts w:ascii="TH SarabunPSK" w:hAnsi="TH SarabunPSK" w:cs="TH SarabunPSK"/>
            <w:b/>
            <w:bCs/>
            <w:noProof/>
            <w:sz w:val="32"/>
            <w:szCs w:val="32"/>
          </w:rPr>
          <w:t>10</w:t>
        </w:r>
        <w:r w:rsidRPr="00E078B4">
          <w:rPr>
            <w:rFonts w:ascii="TH SarabunPSK" w:hAnsi="TH SarabunPSK" w:cs="TH SarabunPSK"/>
            <w:b/>
            <w:bCs/>
            <w:noProof/>
            <w:sz w:val="32"/>
            <w:szCs w:val="32"/>
          </w:rPr>
          <w:fldChar w:fldCharType="end"/>
        </w:r>
        <w:r w:rsidRPr="00E078B4">
          <w:rPr>
            <w:rFonts w:ascii="TH SarabunPSK" w:hAnsi="TH SarabunPSK" w:cs="TH SarabunPSK"/>
            <w:b/>
            <w:bCs/>
            <w:noProof/>
            <w:sz w:val="32"/>
            <w:szCs w:val="32"/>
            <w:cs/>
          </w:rPr>
          <w:t xml:space="preserve"> ]</w:t>
        </w:r>
      </w:p>
    </w:sdtContent>
  </w:sdt>
  <w:p w14:paraId="1D5C0C18" w14:textId="77777777" w:rsidR="00E078B4" w:rsidRDefault="00E078B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A5FE8" w14:textId="77777777" w:rsidR="00547959" w:rsidRDefault="00547959" w:rsidP="00E078B4">
      <w:pPr>
        <w:spacing w:after="0" w:line="240" w:lineRule="auto"/>
      </w:pPr>
      <w:r>
        <w:separator/>
      </w:r>
    </w:p>
  </w:footnote>
  <w:footnote w:type="continuationSeparator" w:id="0">
    <w:p w14:paraId="14444121" w14:textId="77777777" w:rsidR="00547959" w:rsidRDefault="00547959" w:rsidP="00E07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D01EC"/>
    <w:multiLevelType w:val="hybridMultilevel"/>
    <w:tmpl w:val="637CEDD8"/>
    <w:lvl w:ilvl="0" w:tplc="ADAAC70A"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E90"/>
    <w:rsid w:val="000036B2"/>
    <w:rsid w:val="00014E3F"/>
    <w:rsid w:val="0003086D"/>
    <w:rsid w:val="00033538"/>
    <w:rsid w:val="00042498"/>
    <w:rsid w:val="000466A0"/>
    <w:rsid w:val="000600CD"/>
    <w:rsid w:val="000704B7"/>
    <w:rsid w:val="000717F4"/>
    <w:rsid w:val="00072103"/>
    <w:rsid w:val="00076BE7"/>
    <w:rsid w:val="00077C9F"/>
    <w:rsid w:val="00087A96"/>
    <w:rsid w:val="00097956"/>
    <w:rsid w:val="000B4870"/>
    <w:rsid w:val="000D1638"/>
    <w:rsid w:val="000D592C"/>
    <w:rsid w:val="000E0534"/>
    <w:rsid w:val="000E1672"/>
    <w:rsid w:val="000E2809"/>
    <w:rsid w:val="000F15A3"/>
    <w:rsid w:val="000F20B0"/>
    <w:rsid w:val="000F48DB"/>
    <w:rsid w:val="000F59EE"/>
    <w:rsid w:val="001150E7"/>
    <w:rsid w:val="0011525C"/>
    <w:rsid w:val="0011620B"/>
    <w:rsid w:val="00132944"/>
    <w:rsid w:val="0015546E"/>
    <w:rsid w:val="00157496"/>
    <w:rsid w:val="00157B4E"/>
    <w:rsid w:val="00164852"/>
    <w:rsid w:val="00166A9C"/>
    <w:rsid w:val="00170215"/>
    <w:rsid w:val="001705FE"/>
    <w:rsid w:val="001841E9"/>
    <w:rsid w:val="001847D0"/>
    <w:rsid w:val="001B1251"/>
    <w:rsid w:val="001B2265"/>
    <w:rsid w:val="001D1F33"/>
    <w:rsid w:val="001D5B9C"/>
    <w:rsid w:val="001D5B9F"/>
    <w:rsid w:val="001E103C"/>
    <w:rsid w:val="001E26F3"/>
    <w:rsid w:val="001E40F4"/>
    <w:rsid w:val="001E639C"/>
    <w:rsid w:val="001F4190"/>
    <w:rsid w:val="001F7D36"/>
    <w:rsid w:val="002020AD"/>
    <w:rsid w:val="002115CA"/>
    <w:rsid w:val="00243B14"/>
    <w:rsid w:val="00254E90"/>
    <w:rsid w:val="00260AB7"/>
    <w:rsid w:val="002634E9"/>
    <w:rsid w:val="002768A1"/>
    <w:rsid w:val="00282850"/>
    <w:rsid w:val="00294311"/>
    <w:rsid w:val="002A1945"/>
    <w:rsid w:val="002B07CC"/>
    <w:rsid w:val="002B0C52"/>
    <w:rsid w:val="002D3035"/>
    <w:rsid w:val="002D381A"/>
    <w:rsid w:val="002F1B44"/>
    <w:rsid w:val="002F4D79"/>
    <w:rsid w:val="003254FC"/>
    <w:rsid w:val="00325F98"/>
    <w:rsid w:val="00332CEF"/>
    <w:rsid w:val="00333A01"/>
    <w:rsid w:val="0035153A"/>
    <w:rsid w:val="00354D61"/>
    <w:rsid w:val="00360BA8"/>
    <w:rsid w:val="0038750F"/>
    <w:rsid w:val="003A11CF"/>
    <w:rsid w:val="003B1611"/>
    <w:rsid w:val="003B28AF"/>
    <w:rsid w:val="003D4BEC"/>
    <w:rsid w:val="003D7AB5"/>
    <w:rsid w:val="003E61EE"/>
    <w:rsid w:val="003E6565"/>
    <w:rsid w:val="003E7CEC"/>
    <w:rsid w:val="003F2512"/>
    <w:rsid w:val="003F70E9"/>
    <w:rsid w:val="003F76F8"/>
    <w:rsid w:val="00400B41"/>
    <w:rsid w:val="00402B14"/>
    <w:rsid w:val="0041257C"/>
    <w:rsid w:val="00420CFE"/>
    <w:rsid w:val="004549B6"/>
    <w:rsid w:val="004722B2"/>
    <w:rsid w:val="00481F7D"/>
    <w:rsid w:val="004833D0"/>
    <w:rsid w:val="00496785"/>
    <w:rsid w:val="004A5C7E"/>
    <w:rsid w:val="004B2CFD"/>
    <w:rsid w:val="004E018E"/>
    <w:rsid w:val="004F59F6"/>
    <w:rsid w:val="004F6337"/>
    <w:rsid w:val="0051500E"/>
    <w:rsid w:val="00522433"/>
    <w:rsid w:val="00525959"/>
    <w:rsid w:val="00532C43"/>
    <w:rsid w:val="0054031F"/>
    <w:rsid w:val="00547959"/>
    <w:rsid w:val="0056576A"/>
    <w:rsid w:val="00587D52"/>
    <w:rsid w:val="00593741"/>
    <w:rsid w:val="005A15E8"/>
    <w:rsid w:val="005B3FDB"/>
    <w:rsid w:val="005D009B"/>
    <w:rsid w:val="005D483F"/>
    <w:rsid w:val="005D4E50"/>
    <w:rsid w:val="005E18BD"/>
    <w:rsid w:val="005F4263"/>
    <w:rsid w:val="00601DAB"/>
    <w:rsid w:val="00602DD2"/>
    <w:rsid w:val="00603AE8"/>
    <w:rsid w:val="00634BB3"/>
    <w:rsid w:val="00634D31"/>
    <w:rsid w:val="00637311"/>
    <w:rsid w:val="006438DD"/>
    <w:rsid w:val="0065044D"/>
    <w:rsid w:val="00657F8C"/>
    <w:rsid w:val="00666FA6"/>
    <w:rsid w:val="006762BE"/>
    <w:rsid w:val="00697899"/>
    <w:rsid w:val="006B2EE8"/>
    <w:rsid w:val="006C3210"/>
    <w:rsid w:val="006C3D04"/>
    <w:rsid w:val="006C60B2"/>
    <w:rsid w:val="006D26D3"/>
    <w:rsid w:val="006D3CCF"/>
    <w:rsid w:val="006E7C06"/>
    <w:rsid w:val="006F66EE"/>
    <w:rsid w:val="00700B61"/>
    <w:rsid w:val="007011D3"/>
    <w:rsid w:val="007230F4"/>
    <w:rsid w:val="00727B18"/>
    <w:rsid w:val="00736215"/>
    <w:rsid w:val="00740704"/>
    <w:rsid w:val="00752B98"/>
    <w:rsid w:val="00753DC0"/>
    <w:rsid w:val="0077571D"/>
    <w:rsid w:val="00781BEB"/>
    <w:rsid w:val="00791FA8"/>
    <w:rsid w:val="00795477"/>
    <w:rsid w:val="007B5B39"/>
    <w:rsid w:val="007B75D2"/>
    <w:rsid w:val="007C09BB"/>
    <w:rsid w:val="007C4A4D"/>
    <w:rsid w:val="007D3EC0"/>
    <w:rsid w:val="007F7F0D"/>
    <w:rsid w:val="008010F5"/>
    <w:rsid w:val="00805E52"/>
    <w:rsid w:val="008073CB"/>
    <w:rsid w:val="00807652"/>
    <w:rsid w:val="00810687"/>
    <w:rsid w:val="008264C8"/>
    <w:rsid w:val="008271EB"/>
    <w:rsid w:val="00827360"/>
    <w:rsid w:val="00861B1C"/>
    <w:rsid w:val="008629CB"/>
    <w:rsid w:val="00864C62"/>
    <w:rsid w:val="008724B8"/>
    <w:rsid w:val="00873CF1"/>
    <w:rsid w:val="00876DD6"/>
    <w:rsid w:val="008872E1"/>
    <w:rsid w:val="008A7F92"/>
    <w:rsid w:val="008E4F39"/>
    <w:rsid w:val="008E66E9"/>
    <w:rsid w:val="008F06EF"/>
    <w:rsid w:val="008F34DA"/>
    <w:rsid w:val="00902C60"/>
    <w:rsid w:val="0090748F"/>
    <w:rsid w:val="00940374"/>
    <w:rsid w:val="00954EA5"/>
    <w:rsid w:val="00961863"/>
    <w:rsid w:val="00962E44"/>
    <w:rsid w:val="009656B6"/>
    <w:rsid w:val="009A1F1F"/>
    <w:rsid w:val="009C1EA7"/>
    <w:rsid w:val="009C4D3D"/>
    <w:rsid w:val="009C73EF"/>
    <w:rsid w:val="009D08CB"/>
    <w:rsid w:val="009E5CEF"/>
    <w:rsid w:val="009F00D9"/>
    <w:rsid w:val="009F678B"/>
    <w:rsid w:val="00A03C55"/>
    <w:rsid w:val="00A11049"/>
    <w:rsid w:val="00A144C6"/>
    <w:rsid w:val="00A1679F"/>
    <w:rsid w:val="00A23B16"/>
    <w:rsid w:val="00A278C2"/>
    <w:rsid w:val="00A3109C"/>
    <w:rsid w:val="00A33E59"/>
    <w:rsid w:val="00A3458B"/>
    <w:rsid w:val="00A53FDB"/>
    <w:rsid w:val="00A66AF5"/>
    <w:rsid w:val="00A74290"/>
    <w:rsid w:val="00A82E2D"/>
    <w:rsid w:val="00A931AA"/>
    <w:rsid w:val="00A957BC"/>
    <w:rsid w:val="00AB3853"/>
    <w:rsid w:val="00AB723E"/>
    <w:rsid w:val="00AD4545"/>
    <w:rsid w:val="00AD7B93"/>
    <w:rsid w:val="00AF4F23"/>
    <w:rsid w:val="00B02015"/>
    <w:rsid w:val="00B03B76"/>
    <w:rsid w:val="00B05499"/>
    <w:rsid w:val="00B31EC5"/>
    <w:rsid w:val="00B35572"/>
    <w:rsid w:val="00B36195"/>
    <w:rsid w:val="00B5298F"/>
    <w:rsid w:val="00B56ABC"/>
    <w:rsid w:val="00B7359B"/>
    <w:rsid w:val="00B96144"/>
    <w:rsid w:val="00BB799B"/>
    <w:rsid w:val="00BD6E20"/>
    <w:rsid w:val="00BF0989"/>
    <w:rsid w:val="00C03E33"/>
    <w:rsid w:val="00C2405C"/>
    <w:rsid w:val="00C34B6A"/>
    <w:rsid w:val="00C407D7"/>
    <w:rsid w:val="00C40C40"/>
    <w:rsid w:val="00C42DED"/>
    <w:rsid w:val="00C55A1B"/>
    <w:rsid w:val="00C94271"/>
    <w:rsid w:val="00CA1ADA"/>
    <w:rsid w:val="00CA549E"/>
    <w:rsid w:val="00CC6A1D"/>
    <w:rsid w:val="00CD5642"/>
    <w:rsid w:val="00CE3D40"/>
    <w:rsid w:val="00CE7EC7"/>
    <w:rsid w:val="00CE7F12"/>
    <w:rsid w:val="00D20240"/>
    <w:rsid w:val="00D245AD"/>
    <w:rsid w:val="00D37B66"/>
    <w:rsid w:val="00D4774B"/>
    <w:rsid w:val="00D47BDA"/>
    <w:rsid w:val="00D646FF"/>
    <w:rsid w:val="00D7501B"/>
    <w:rsid w:val="00D8038D"/>
    <w:rsid w:val="00D83802"/>
    <w:rsid w:val="00DA254C"/>
    <w:rsid w:val="00DB707D"/>
    <w:rsid w:val="00DC49AA"/>
    <w:rsid w:val="00DC567E"/>
    <w:rsid w:val="00DE2C70"/>
    <w:rsid w:val="00DF1CA2"/>
    <w:rsid w:val="00E008A2"/>
    <w:rsid w:val="00E078B4"/>
    <w:rsid w:val="00E15F1C"/>
    <w:rsid w:val="00E301B7"/>
    <w:rsid w:val="00E35C93"/>
    <w:rsid w:val="00E4534F"/>
    <w:rsid w:val="00E6002E"/>
    <w:rsid w:val="00E61223"/>
    <w:rsid w:val="00E6151D"/>
    <w:rsid w:val="00E6560E"/>
    <w:rsid w:val="00E717D6"/>
    <w:rsid w:val="00E9020C"/>
    <w:rsid w:val="00EA4625"/>
    <w:rsid w:val="00EB287D"/>
    <w:rsid w:val="00EC1250"/>
    <w:rsid w:val="00ED181A"/>
    <w:rsid w:val="00ED43E5"/>
    <w:rsid w:val="00ED5B30"/>
    <w:rsid w:val="00F07434"/>
    <w:rsid w:val="00F3368B"/>
    <w:rsid w:val="00F37033"/>
    <w:rsid w:val="00F42433"/>
    <w:rsid w:val="00F55F85"/>
    <w:rsid w:val="00F57461"/>
    <w:rsid w:val="00F67B2E"/>
    <w:rsid w:val="00F83887"/>
    <w:rsid w:val="00F87577"/>
    <w:rsid w:val="00F87935"/>
    <w:rsid w:val="00F967EF"/>
    <w:rsid w:val="00FA60F1"/>
    <w:rsid w:val="00FB2FC9"/>
    <w:rsid w:val="00FB6B42"/>
    <w:rsid w:val="00FC3A52"/>
    <w:rsid w:val="00FD34B1"/>
    <w:rsid w:val="00FE0122"/>
    <w:rsid w:val="00FE6C4E"/>
    <w:rsid w:val="00FF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9DAF99"/>
  <w15:chartTrackingRefBased/>
  <w15:docId w15:val="{DA84EE18-C1E8-4490-8746-D7BAA6C3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07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6AB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7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E078B4"/>
  </w:style>
  <w:style w:type="paragraph" w:styleId="a7">
    <w:name w:val="footer"/>
    <w:basedOn w:val="a"/>
    <w:link w:val="a8"/>
    <w:uiPriority w:val="99"/>
    <w:unhideWhenUsed/>
    <w:rsid w:val="00E07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E078B4"/>
  </w:style>
  <w:style w:type="paragraph" w:styleId="a9">
    <w:name w:val="Balloon Text"/>
    <w:basedOn w:val="a"/>
    <w:link w:val="aa"/>
    <w:uiPriority w:val="99"/>
    <w:semiHidden/>
    <w:unhideWhenUsed/>
    <w:rsid w:val="002634E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2634E9"/>
    <w:rPr>
      <w:rFonts w:ascii="Segoe UI" w:hAnsi="Segoe UI" w:cs="Angsana New"/>
      <w:sz w:val="18"/>
      <w:szCs w:val="22"/>
    </w:rPr>
  </w:style>
  <w:style w:type="paragraph" w:styleId="ab">
    <w:name w:val="No Spacing"/>
    <w:link w:val="ac"/>
    <w:uiPriority w:val="1"/>
    <w:qFormat/>
    <w:rsid w:val="00700B61"/>
    <w:pPr>
      <w:spacing w:after="0" w:line="240" w:lineRule="auto"/>
    </w:pPr>
    <w:rPr>
      <w:rFonts w:ascii="Times New Roman" w:eastAsiaTheme="minorEastAsia" w:hAnsi="Times New Roman" w:cs="Angsana New"/>
      <w:sz w:val="24"/>
    </w:rPr>
  </w:style>
  <w:style w:type="character" w:customStyle="1" w:styleId="ac">
    <w:name w:val="ไม่มีการเว้นระยะห่าง อักขระ"/>
    <w:link w:val="ab"/>
    <w:uiPriority w:val="1"/>
    <w:locked/>
    <w:rsid w:val="00700B61"/>
    <w:rPr>
      <w:rFonts w:ascii="Times New Roman" w:eastAsiaTheme="minorEastAsia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1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B2741-2E51-4881-9399-DB34A6241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1352</Words>
  <Characters>7712</Characters>
  <Application>Microsoft Office Word</Application>
  <DocSecurity>0</DocSecurity>
  <Lines>64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จุติพร สุวกุลศิริ</cp:lastModifiedBy>
  <cp:revision>4</cp:revision>
  <cp:lastPrinted>2024-08-19T02:24:00Z</cp:lastPrinted>
  <dcterms:created xsi:type="dcterms:W3CDTF">2025-02-23T07:20:00Z</dcterms:created>
  <dcterms:modified xsi:type="dcterms:W3CDTF">2025-02-23T08:26:00Z</dcterms:modified>
</cp:coreProperties>
</file>